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E7" w:rsidRPr="00FD09AC" w:rsidRDefault="00713E66" w:rsidP="00A741DF">
      <w:pPr>
        <w:shd w:val="clear" w:color="auto" w:fill="E0E0E0"/>
        <w:spacing w:after="0" w:line="240" w:lineRule="auto"/>
        <w:rPr>
          <w:rFonts w:ascii="Open Sans" w:hAnsi="Open Sans" w:cs="Open Sans"/>
          <w:b/>
          <w:sz w:val="28"/>
          <w:szCs w:val="24"/>
          <w:lang w:eastAsia="en-GB"/>
        </w:rPr>
      </w:pPr>
      <w:r>
        <w:rPr>
          <w:rFonts w:ascii="Open Sans" w:hAnsi="Open Sans" w:cs="Open Sans"/>
          <w:b/>
          <w:noProof/>
          <w:sz w:val="24"/>
          <w:szCs w:val="24"/>
          <w:lang w:eastAsia="en-GB"/>
        </w:rPr>
        <mc:AlternateContent>
          <mc:Choice Requires="wps">
            <w:drawing>
              <wp:anchor distT="0" distB="0" distL="114300" distR="114300" simplePos="0" relativeHeight="251658240" behindDoc="0" locked="0" layoutInCell="1" allowOverlap="1" wp14:anchorId="7404AABA" wp14:editId="72169448">
                <wp:simplePos x="0" y="0"/>
                <wp:positionH relativeFrom="column">
                  <wp:posOffset>5321935</wp:posOffset>
                </wp:positionH>
                <wp:positionV relativeFrom="paragraph">
                  <wp:posOffset>11430</wp:posOffset>
                </wp:positionV>
                <wp:extent cx="394970" cy="72009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E66" w:rsidRPr="002644EF" w:rsidRDefault="002644EF" w:rsidP="0046695A">
                            <w:pPr>
                              <w:jc w:val="center"/>
                              <w:rPr>
                                <w:rFonts w:ascii="Open Sans" w:hAnsi="Open Sans" w:cs="Open Sans"/>
                                <w:szCs w:val="16"/>
                              </w:rPr>
                            </w:pPr>
                            <w:r w:rsidRPr="002644EF">
                              <w:rPr>
                                <w:rFonts w:ascii="Open Sans" w:hAnsi="Open Sans" w:cs="Open Sans"/>
                                <w:szCs w:val="16"/>
                              </w:rPr>
                              <w:t xml:space="preserve">Activity </w:t>
                            </w:r>
                            <w:r w:rsidR="00A27434">
                              <w:rPr>
                                <w:rFonts w:ascii="Open Sans" w:hAnsi="Open Sans" w:cs="Open Sans"/>
                                <w:szCs w:val="16"/>
                              </w:rPr>
                              <w:t>2</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9.05pt;margin-top:.9pt;width:31.1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" filled="f" stroked="f">
                <v:textbox style="layout-flow:vertical">
                  <w:txbxContent>
                    <w:p w:rsidR="00713E66" w:rsidRPr="002644EF" w:rsidRDefault="002644EF" w:rsidP="0046695A">
                      <w:pPr>
                        <w:jc w:val="center"/>
                        <w:rPr>
                          <w:rFonts w:ascii="Open Sans" w:hAnsi="Open Sans" w:cs="Open Sans"/>
                          <w:szCs w:val="16"/>
                        </w:rPr>
                      </w:pPr>
                      <w:r w:rsidRPr="002644EF">
                        <w:rPr>
                          <w:rFonts w:ascii="Open Sans" w:hAnsi="Open Sans" w:cs="Open Sans"/>
                          <w:szCs w:val="16"/>
                        </w:rPr>
                        <w:t xml:space="preserve">Activity </w:t>
                      </w:r>
                      <w:r w:rsidR="00A27434">
                        <w:rPr>
                          <w:rFonts w:ascii="Open Sans" w:hAnsi="Open Sans" w:cs="Open Sans"/>
                          <w:szCs w:val="16"/>
                        </w:rPr>
                        <w:t>2</w:t>
                      </w:r>
                    </w:p>
                  </w:txbxContent>
                </v:textbox>
              </v:shape>
            </w:pict>
          </mc:Fallback>
        </mc:AlternateContent>
      </w:r>
    </w:p>
    <w:p w:rsidR="005C40E7" w:rsidRPr="00FD09AC" w:rsidRDefault="005C40E7" w:rsidP="00FD09AC">
      <w:pPr>
        <w:shd w:val="clear" w:color="auto" w:fill="E0E0E0"/>
        <w:spacing w:after="0" w:line="240" w:lineRule="auto"/>
        <w:ind w:firstLine="720"/>
        <w:rPr>
          <w:rFonts w:ascii="Open Sans" w:hAnsi="Open Sans" w:cs="Open Sans"/>
          <w:b/>
          <w:sz w:val="28"/>
          <w:szCs w:val="24"/>
          <w:lang w:eastAsia="en-GB"/>
        </w:rPr>
      </w:pPr>
      <w:r w:rsidRPr="00FD09AC">
        <w:rPr>
          <w:rFonts w:ascii="Open Sans" w:hAnsi="Open Sans" w:cs="Open Sans"/>
          <w:b/>
          <w:sz w:val="28"/>
          <w:szCs w:val="24"/>
          <w:lang w:eastAsia="en-GB"/>
        </w:rPr>
        <w:t xml:space="preserve">Activity:  </w:t>
      </w:r>
      <w:r w:rsidR="00A27434">
        <w:rPr>
          <w:rFonts w:ascii="Open Sans" w:hAnsi="Open Sans" w:cs="Open Sans"/>
          <w:b/>
          <w:sz w:val="28"/>
          <w:szCs w:val="24"/>
          <w:lang w:eastAsia="en-GB"/>
        </w:rPr>
        <w:t>Saving energy in the home</w:t>
      </w:r>
    </w:p>
    <w:p w:rsidR="005C40E7" w:rsidRPr="00FD09AC" w:rsidRDefault="005C40E7" w:rsidP="00A741DF">
      <w:pPr>
        <w:shd w:val="clear" w:color="auto" w:fill="E0E0E0"/>
        <w:spacing w:after="0" w:line="240" w:lineRule="auto"/>
        <w:rPr>
          <w:rFonts w:ascii="Open Sans" w:hAnsi="Open Sans" w:cs="Open Sans"/>
          <w:b/>
          <w:sz w:val="28"/>
          <w:szCs w:val="24"/>
          <w:lang w:eastAsia="en-GB"/>
        </w:rPr>
      </w:pPr>
    </w:p>
    <w:p w:rsidR="005C40E7" w:rsidRPr="00A741DF" w:rsidRDefault="005C40E7" w:rsidP="00A741DF">
      <w:pPr>
        <w:spacing w:after="0" w:line="240" w:lineRule="auto"/>
        <w:rPr>
          <w:rFonts w:ascii="Open Sans" w:hAnsi="Open Sans" w:cs="Open Sans"/>
          <w:sz w:val="24"/>
          <w:szCs w:val="24"/>
        </w:rPr>
      </w:pPr>
    </w:p>
    <w:p w:rsidR="00A27434" w:rsidRPr="00A27434" w:rsidRDefault="00A27434" w:rsidP="00A27434">
      <w:pPr>
        <w:spacing w:after="0" w:line="240" w:lineRule="auto"/>
        <w:ind w:left="142"/>
        <w:rPr>
          <w:rFonts w:ascii="Open Sans" w:hAnsi="Open Sans" w:cs="Open Sans"/>
          <w:sz w:val="24"/>
        </w:rPr>
      </w:pPr>
      <w:proofErr w:type="gramStart"/>
      <w:r w:rsidRPr="00A27434">
        <w:rPr>
          <w:rFonts w:ascii="Open Sans" w:hAnsi="Open Sans" w:cs="Open Sans"/>
          <w:sz w:val="24"/>
        </w:rPr>
        <w:t>Preferable as a group activity, although this resource can be used to facilitate a one-on-one discussion as well.</w:t>
      </w:r>
      <w:proofErr w:type="gramEnd"/>
      <w:r w:rsidRPr="00A27434">
        <w:rPr>
          <w:rFonts w:ascii="Open Sans" w:hAnsi="Open Sans" w:cs="Open Sans"/>
          <w:sz w:val="24"/>
        </w:rPr>
        <w:t xml:space="preserve"> </w:t>
      </w:r>
    </w:p>
    <w:p w:rsidR="00A27434" w:rsidRPr="00A27434" w:rsidRDefault="00A27434" w:rsidP="00A27434">
      <w:pPr>
        <w:spacing w:after="0" w:line="240" w:lineRule="auto"/>
        <w:ind w:left="142"/>
        <w:rPr>
          <w:rFonts w:ascii="Open Sans" w:hAnsi="Open Sans" w:cs="Open Sans"/>
          <w:sz w:val="24"/>
        </w:rPr>
      </w:pPr>
    </w:p>
    <w:p w:rsidR="00A27434" w:rsidRPr="00A27434" w:rsidRDefault="00A27434" w:rsidP="00A27434">
      <w:pPr>
        <w:spacing w:after="0" w:line="240" w:lineRule="auto"/>
        <w:ind w:left="142"/>
        <w:rPr>
          <w:rFonts w:ascii="Open Sans" w:hAnsi="Open Sans" w:cs="Open Sans"/>
          <w:sz w:val="24"/>
        </w:rPr>
      </w:pPr>
      <w:r w:rsidRPr="00A27434">
        <w:rPr>
          <w:rFonts w:ascii="Open Sans" w:hAnsi="Open Sans" w:cs="Open Sans"/>
          <w:sz w:val="24"/>
        </w:rPr>
        <w:t xml:space="preserve">Break into four groups and give each group a flipchart sheet with a room in the house drawn on it – living room, kitchen, bedroom and bathroom. If there is time (or a prepared laminate), the adviser can use the ‘house in cutaway’ handout. Each group is to note on their room all the ways in which they can save energy and therefore money in their room. </w:t>
      </w:r>
    </w:p>
    <w:p w:rsidR="00A27434" w:rsidRPr="00A27434" w:rsidRDefault="00A27434" w:rsidP="00A27434">
      <w:pPr>
        <w:spacing w:after="0" w:line="240" w:lineRule="auto"/>
        <w:ind w:left="142"/>
        <w:rPr>
          <w:rFonts w:ascii="Open Sans" w:hAnsi="Open Sans" w:cs="Open Sans"/>
          <w:sz w:val="24"/>
        </w:rPr>
      </w:pPr>
    </w:p>
    <w:p w:rsidR="00A27434" w:rsidRPr="00A27434" w:rsidRDefault="00A27434" w:rsidP="00A27434">
      <w:pPr>
        <w:spacing w:after="0" w:line="240" w:lineRule="auto"/>
        <w:ind w:left="142"/>
        <w:rPr>
          <w:rFonts w:ascii="Open Sans" w:hAnsi="Open Sans" w:cs="Open Sans"/>
          <w:sz w:val="24"/>
        </w:rPr>
      </w:pPr>
      <w:r w:rsidRPr="00A27434">
        <w:rPr>
          <w:rFonts w:ascii="Open Sans" w:hAnsi="Open Sans" w:cs="Open Sans"/>
          <w:sz w:val="24"/>
        </w:rPr>
        <w:t xml:space="preserve">Bring everyone back together and put the flips together on the wall to make a house and ask each group to briefly go through their savings. When each group has finished, check if there are any other ideas from the rest of the group and add these to the flips. </w:t>
      </w:r>
    </w:p>
    <w:p w:rsidR="00A27434" w:rsidRPr="00A27434" w:rsidRDefault="00A27434" w:rsidP="00A27434">
      <w:pPr>
        <w:spacing w:after="0" w:line="240" w:lineRule="auto"/>
        <w:ind w:left="142"/>
        <w:rPr>
          <w:rFonts w:ascii="Open Sans" w:hAnsi="Open Sans" w:cs="Open Sans"/>
          <w:sz w:val="24"/>
        </w:rPr>
      </w:pPr>
    </w:p>
    <w:p w:rsidR="002644EF" w:rsidRPr="00A27434" w:rsidRDefault="00A27434" w:rsidP="00A27434">
      <w:pPr>
        <w:spacing w:after="0" w:line="240" w:lineRule="auto"/>
        <w:ind w:left="142"/>
        <w:rPr>
          <w:rFonts w:ascii="Open Sans" w:hAnsi="Open Sans" w:cs="Open Sans"/>
          <w:sz w:val="24"/>
        </w:rPr>
      </w:pPr>
      <w:r w:rsidRPr="00A27434">
        <w:rPr>
          <w:rFonts w:ascii="Open Sans" w:hAnsi="Open Sans" w:cs="Open Sans"/>
          <w:b/>
          <w:sz w:val="24"/>
        </w:rPr>
        <w:t>Extra activity</w:t>
      </w:r>
      <w:r w:rsidRPr="00A27434">
        <w:rPr>
          <w:rFonts w:ascii="Open Sans" w:hAnsi="Open Sans" w:cs="Open Sans"/>
          <w:sz w:val="24"/>
        </w:rPr>
        <w:t xml:space="preserve"> – If time permits, and the clients are suitably engaged, advisers may want to ask them to try to estimate what kind of savings they might make with these tips. There are no concrete rules for this, but they can use other supporting exercises (such as the results of the electrical appliances quiz) to inform their guesses. Advisers can then discuss these potential savings, and offer further guidance.</w:t>
      </w:r>
    </w:p>
    <w:p w:rsidR="00A27434" w:rsidRPr="00A27434" w:rsidRDefault="00A27434" w:rsidP="00A27434">
      <w:pPr>
        <w:spacing w:after="0" w:line="240" w:lineRule="auto"/>
        <w:ind w:left="142"/>
        <w:rPr>
          <w:rFonts w:ascii="Open Sans" w:hAnsi="Open Sans" w:cs="Open Sans"/>
          <w:sz w:val="24"/>
        </w:rPr>
      </w:pPr>
    </w:p>
    <w:p w:rsidR="00A27434" w:rsidRPr="00A27434" w:rsidRDefault="00A27434" w:rsidP="00A27434">
      <w:pPr>
        <w:spacing w:after="0" w:line="240" w:lineRule="auto"/>
        <w:ind w:left="142"/>
        <w:rPr>
          <w:rFonts w:ascii="Open Sans" w:hAnsi="Open Sans" w:cs="Open Sans"/>
          <w:sz w:val="28"/>
          <w:szCs w:val="24"/>
        </w:rPr>
      </w:pPr>
    </w:p>
    <w:p w:rsidR="00A27434" w:rsidRDefault="00A27434">
      <w:pPr>
        <w:spacing w:after="0" w:line="240" w:lineRule="auto"/>
        <w:rPr>
          <w:rFonts w:ascii="Open Sans" w:hAnsi="Open Sans" w:cs="Open Sans"/>
          <w:sz w:val="24"/>
          <w:szCs w:val="24"/>
        </w:rPr>
      </w:pPr>
      <w:r>
        <w:rPr>
          <w:rFonts w:ascii="Open Sans" w:hAnsi="Open Sans" w:cs="Open Sans"/>
          <w:sz w:val="24"/>
          <w:szCs w:val="24"/>
        </w:rPr>
        <w:br w:type="page"/>
      </w:r>
    </w:p>
    <w:p w:rsidR="00A27434" w:rsidRDefault="00A27434" w:rsidP="00A27434">
      <w:pPr>
        <w:spacing w:after="0" w:line="240" w:lineRule="auto"/>
        <w:rPr>
          <w:rFonts w:ascii="Open Sans" w:hAnsi="Open Sans" w:cs="Open Sans"/>
          <w:b/>
          <w:sz w:val="24"/>
        </w:rPr>
      </w:pPr>
      <w:r w:rsidRPr="00A27434">
        <w:rPr>
          <w:rFonts w:ascii="Open Sans" w:hAnsi="Open Sans" w:cs="Open Sans"/>
          <w:b/>
          <w:sz w:val="24"/>
        </w:rPr>
        <w:lastRenderedPageBreak/>
        <w:t xml:space="preserve">Trainer notes </w:t>
      </w:r>
    </w:p>
    <w:p w:rsidR="00A27434" w:rsidRPr="00A27434" w:rsidRDefault="00A27434" w:rsidP="00A27434">
      <w:pPr>
        <w:spacing w:after="0" w:line="240" w:lineRule="auto"/>
        <w:rPr>
          <w:rFonts w:ascii="Open Sans" w:hAnsi="Open Sans" w:cs="Open Sans"/>
          <w:b/>
          <w:sz w:val="24"/>
        </w:rPr>
      </w:pPr>
    </w:p>
    <w:p w:rsidR="00A27434" w:rsidRDefault="00A27434" w:rsidP="00A27434">
      <w:pPr>
        <w:spacing w:after="0" w:line="240" w:lineRule="auto"/>
        <w:rPr>
          <w:rFonts w:ascii="Open Sans" w:hAnsi="Open Sans" w:cs="Open Sans"/>
          <w:sz w:val="24"/>
        </w:rPr>
      </w:pPr>
      <w:r w:rsidRPr="00A27434">
        <w:rPr>
          <w:rFonts w:ascii="Open Sans" w:hAnsi="Open Sans" w:cs="Open Sans"/>
          <w:sz w:val="24"/>
        </w:rPr>
        <w:t>Ideas can include:</w:t>
      </w:r>
    </w:p>
    <w:p w:rsidR="00A27434" w:rsidRPr="00A27434" w:rsidRDefault="00A27434" w:rsidP="00A27434">
      <w:pPr>
        <w:spacing w:after="0" w:line="240" w:lineRule="auto"/>
        <w:rPr>
          <w:rFonts w:ascii="Open Sans" w:hAnsi="Open Sans" w:cs="Open Sans"/>
          <w:sz w:val="24"/>
        </w:rPr>
      </w:pPr>
    </w:p>
    <w:p w:rsidR="00A27434" w:rsidRPr="00A27434" w:rsidRDefault="00A27434" w:rsidP="00A27434">
      <w:pPr>
        <w:spacing w:after="0" w:line="240" w:lineRule="auto"/>
        <w:rPr>
          <w:rFonts w:ascii="Open Sans" w:hAnsi="Open Sans" w:cs="Open Sans"/>
          <w:b/>
          <w:sz w:val="24"/>
        </w:rPr>
      </w:pPr>
      <w:r w:rsidRPr="00A27434">
        <w:rPr>
          <w:rFonts w:ascii="Open Sans" w:hAnsi="Open Sans" w:cs="Open Sans"/>
          <w:b/>
          <w:sz w:val="24"/>
        </w:rPr>
        <w:t xml:space="preserve"> Kitchen </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Use the right hob size for th</w:t>
      </w:r>
      <w:r w:rsidRPr="00A27434">
        <w:rPr>
          <w:rFonts w:ascii="Open Sans" w:hAnsi="Open Sans" w:cs="Open Sans"/>
          <w:sz w:val="24"/>
        </w:rPr>
        <w:t>e pan that you are cooking with</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Low energy light bulbs</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Always turn taps off fully</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xml:space="preserve">• Switch </w:t>
      </w:r>
      <w:r w:rsidRPr="00A27434">
        <w:rPr>
          <w:rFonts w:ascii="Open Sans" w:hAnsi="Open Sans" w:cs="Open Sans"/>
          <w:sz w:val="24"/>
        </w:rPr>
        <w:t>off lights when leaving the room</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xml:space="preserve">• Only boil the water you </w:t>
      </w:r>
      <w:r w:rsidRPr="00A27434">
        <w:rPr>
          <w:rFonts w:ascii="Open Sans" w:hAnsi="Open Sans" w:cs="Open Sans"/>
          <w:sz w:val="24"/>
        </w:rPr>
        <w:t>require when boiling the kettle</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Cook food in batches in the oven, and ea</w:t>
      </w:r>
      <w:r w:rsidRPr="00A27434">
        <w:rPr>
          <w:rFonts w:ascii="Open Sans" w:hAnsi="Open Sans" w:cs="Open Sans"/>
          <w:sz w:val="24"/>
        </w:rPr>
        <w:t>t for lunch/dinner the next day</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Wash laundry at 30 degrees</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T</w:t>
      </w:r>
      <w:r w:rsidRPr="00A27434">
        <w:rPr>
          <w:rFonts w:ascii="Open Sans" w:hAnsi="Open Sans" w:cs="Open Sans"/>
          <w:sz w:val="24"/>
        </w:rPr>
        <w:t>urn appliances off at the wall</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xml:space="preserve">• Keeping lids on pots and pans </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xml:space="preserve">• Leave the oven door open after cooking to use the warmth for heating </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xml:space="preserve">• Don’t put hot food in the fridge, wait until it cools down or the fridge will have to work harder to cool things down. </w:t>
      </w:r>
    </w:p>
    <w:p w:rsidR="00A27434" w:rsidRDefault="00A27434" w:rsidP="00A27434">
      <w:pPr>
        <w:spacing w:after="0" w:line="240" w:lineRule="auto"/>
        <w:rPr>
          <w:rFonts w:ascii="Open Sans" w:hAnsi="Open Sans" w:cs="Open Sans"/>
          <w:sz w:val="24"/>
        </w:rPr>
      </w:pPr>
    </w:p>
    <w:p w:rsidR="00A27434" w:rsidRPr="00A27434" w:rsidRDefault="00A27434" w:rsidP="00A27434">
      <w:pPr>
        <w:spacing w:after="0" w:line="240" w:lineRule="auto"/>
        <w:rPr>
          <w:rFonts w:ascii="Open Sans" w:hAnsi="Open Sans" w:cs="Open Sans"/>
          <w:b/>
          <w:sz w:val="24"/>
        </w:rPr>
      </w:pPr>
      <w:r w:rsidRPr="00A27434">
        <w:rPr>
          <w:rFonts w:ascii="Open Sans" w:hAnsi="Open Sans" w:cs="Open Sans"/>
          <w:b/>
          <w:sz w:val="24"/>
        </w:rPr>
        <w:t xml:space="preserve">Living room </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Close yo</w:t>
      </w:r>
      <w:r w:rsidRPr="00A27434">
        <w:rPr>
          <w:rFonts w:ascii="Open Sans" w:hAnsi="Open Sans" w:cs="Open Sans"/>
          <w:sz w:val="24"/>
        </w:rPr>
        <w:t>ur curtains to keep in the heat</w:t>
      </w:r>
      <w:r w:rsidRPr="00A27434">
        <w:rPr>
          <w:rFonts w:ascii="Open Sans" w:hAnsi="Open Sans" w:cs="Open Sans"/>
          <w:sz w:val="24"/>
        </w:rPr>
        <w:t xml:space="preserve"> </w:t>
      </w:r>
    </w:p>
    <w:p w:rsidR="00A27434" w:rsidRDefault="00A27434" w:rsidP="00A27434">
      <w:pPr>
        <w:spacing w:after="0" w:line="240" w:lineRule="auto"/>
        <w:rPr>
          <w:rFonts w:ascii="Open Sans" w:hAnsi="Open Sans" w:cs="Open Sans"/>
          <w:sz w:val="24"/>
        </w:rPr>
      </w:pPr>
      <w:r w:rsidRPr="00A27434">
        <w:rPr>
          <w:rFonts w:ascii="Open Sans" w:hAnsi="Open Sans" w:cs="Open Sans"/>
          <w:sz w:val="24"/>
        </w:rPr>
        <w:t xml:space="preserve">• Switch </w:t>
      </w:r>
      <w:r w:rsidRPr="00A27434">
        <w:rPr>
          <w:rFonts w:ascii="Open Sans" w:hAnsi="Open Sans" w:cs="Open Sans"/>
          <w:sz w:val="24"/>
        </w:rPr>
        <w:t>o</w:t>
      </w:r>
      <w:r>
        <w:rPr>
          <w:rFonts w:ascii="Open Sans" w:hAnsi="Open Sans" w:cs="Open Sans"/>
          <w:sz w:val="24"/>
        </w:rPr>
        <w:t>ff lights when leaving the room</w:t>
      </w:r>
    </w:p>
    <w:p w:rsidR="00A27434" w:rsidRPr="00A27434" w:rsidRDefault="00A27434" w:rsidP="00A27434">
      <w:pPr>
        <w:tabs>
          <w:tab w:val="left" w:pos="284"/>
        </w:tabs>
        <w:spacing w:after="0" w:line="240" w:lineRule="auto"/>
        <w:ind w:left="142" w:hanging="142"/>
        <w:rPr>
          <w:rFonts w:ascii="Open Sans" w:hAnsi="Open Sans" w:cs="Open Sans"/>
          <w:sz w:val="24"/>
        </w:rPr>
      </w:pPr>
      <w:r w:rsidRPr="00A27434">
        <w:rPr>
          <w:rFonts w:ascii="Open Sans" w:hAnsi="Open Sans" w:cs="Open Sans"/>
          <w:sz w:val="24"/>
        </w:rPr>
        <w:t>• Turn off appliances at wall and unplug mobile c</w:t>
      </w:r>
      <w:r w:rsidRPr="00A27434">
        <w:rPr>
          <w:rFonts w:ascii="Open Sans" w:hAnsi="Open Sans" w:cs="Open Sans"/>
          <w:sz w:val="24"/>
        </w:rPr>
        <w:t xml:space="preserve">harger when not charging </w:t>
      </w:r>
      <w:r>
        <w:rPr>
          <w:rFonts w:ascii="Open Sans" w:hAnsi="Open Sans" w:cs="Open Sans"/>
          <w:sz w:val="24"/>
        </w:rPr>
        <w:t xml:space="preserve">  </w:t>
      </w:r>
      <w:r w:rsidRPr="00A27434">
        <w:rPr>
          <w:rFonts w:ascii="Open Sans" w:hAnsi="Open Sans" w:cs="Open Sans"/>
          <w:sz w:val="24"/>
        </w:rPr>
        <w:t>mobile</w:t>
      </w:r>
    </w:p>
    <w:p w:rsidR="00A27434" w:rsidRPr="00A27434" w:rsidRDefault="00A27434" w:rsidP="00A27434">
      <w:pPr>
        <w:spacing w:after="0" w:line="240" w:lineRule="auto"/>
        <w:ind w:left="142" w:hanging="142"/>
        <w:rPr>
          <w:rFonts w:ascii="Open Sans" w:hAnsi="Open Sans" w:cs="Open Sans"/>
          <w:sz w:val="24"/>
        </w:rPr>
      </w:pPr>
      <w:r w:rsidRPr="00A27434">
        <w:rPr>
          <w:rFonts w:ascii="Open Sans" w:hAnsi="Open Sans" w:cs="Open Sans"/>
          <w:sz w:val="24"/>
        </w:rPr>
        <w:t>• Tuck curtains in so that your heating is funnelled into the room, not towards the windows.</w:t>
      </w:r>
    </w:p>
    <w:p w:rsidR="00A27434" w:rsidRDefault="00A27434" w:rsidP="00A27434">
      <w:pPr>
        <w:spacing w:after="0" w:line="240" w:lineRule="auto"/>
        <w:rPr>
          <w:rFonts w:ascii="Open Sans" w:hAnsi="Open Sans" w:cs="Open Sans"/>
          <w:sz w:val="24"/>
        </w:rPr>
      </w:pPr>
      <w:r w:rsidRPr="00A27434">
        <w:rPr>
          <w:rFonts w:ascii="Open Sans" w:hAnsi="Open Sans" w:cs="Open Sans"/>
          <w:sz w:val="24"/>
        </w:rPr>
        <w:t xml:space="preserve"> </w:t>
      </w:r>
    </w:p>
    <w:p w:rsidR="00A27434" w:rsidRPr="00A27434" w:rsidRDefault="00A27434" w:rsidP="00A27434">
      <w:pPr>
        <w:spacing w:after="0" w:line="240" w:lineRule="auto"/>
        <w:rPr>
          <w:rFonts w:ascii="Open Sans" w:hAnsi="Open Sans" w:cs="Open Sans"/>
          <w:b/>
          <w:sz w:val="24"/>
        </w:rPr>
      </w:pPr>
      <w:r w:rsidRPr="00A27434">
        <w:rPr>
          <w:rFonts w:ascii="Open Sans" w:hAnsi="Open Sans" w:cs="Open Sans"/>
          <w:b/>
          <w:sz w:val="24"/>
        </w:rPr>
        <w:t xml:space="preserve">Bedroom </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Close your curtains to keep in the heat.</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Switch o</w:t>
      </w:r>
      <w:r>
        <w:rPr>
          <w:rFonts w:ascii="Open Sans" w:hAnsi="Open Sans" w:cs="Open Sans"/>
          <w:sz w:val="24"/>
        </w:rPr>
        <w:t>ff lights when leaving the room</w:t>
      </w:r>
      <w:r w:rsidRPr="00A27434">
        <w:rPr>
          <w:rFonts w:ascii="Open Sans" w:hAnsi="Open Sans" w:cs="Open Sans"/>
          <w:sz w:val="24"/>
        </w:rPr>
        <w:t xml:space="preserve"> </w:t>
      </w:r>
    </w:p>
    <w:p w:rsidR="00A27434" w:rsidRPr="00A27434" w:rsidRDefault="00A27434" w:rsidP="00A27434">
      <w:pPr>
        <w:spacing w:after="0" w:line="240" w:lineRule="auto"/>
        <w:rPr>
          <w:rFonts w:ascii="Open Sans" w:hAnsi="Open Sans" w:cs="Open Sans"/>
          <w:sz w:val="24"/>
        </w:rPr>
      </w:pPr>
      <w:r w:rsidRPr="00A27434">
        <w:rPr>
          <w:rFonts w:ascii="Open Sans" w:hAnsi="Open Sans" w:cs="Open Sans"/>
          <w:sz w:val="24"/>
        </w:rPr>
        <w:t xml:space="preserve">• Don’t leave computers/laptops on standby </w:t>
      </w:r>
    </w:p>
    <w:p w:rsidR="00A27434" w:rsidRPr="00A27434" w:rsidRDefault="00A27434" w:rsidP="00A27434">
      <w:pPr>
        <w:spacing w:after="0" w:line="240" w:lineRule="auto"/>
        <w:ind w:left="142" w:hanging="142"/>
        <w:rPr>
          <w:rFonts w:ascii="Open Sans" w:hAnsi="Open Sans" w:cs="Open Sans"/>
          <w:sz w:val="24"/>
        </w:rPr>
      </w:pPr>
      <w:r w:rsidRPr="00A27434">
        <w:rPr>
          <w:rFonts w:ascii="Open Sans" w:hAnsi="Open Sans" w:cs="Open Sans"/>
          <w:sz w:val="24"/>
        </w:rPr>
        <w:t>• Turn appliances off at the wall and unplug mobile c</w:t>
      </w:r>
      <w:r>
        <w:rPr>
          <w:rFonts w:ascii="Open Sans" w:hAnsi="Open Sans" w:cs="Open Sans"/>
          <w:sz w:val="24"/>
        </w:rPr>
        <w:t>harger when not charging mobile</w:t>
      </w:r>
    </w:p>
    <w:p w:rsidR="00A27434" w:rsidRDefault="00A27434" w:rsidP="00A27434">
      <w:pPr>
        <w:spacing w:after="0" w:line="240" w:lineRule="auto"/>
        <w:ind w:left="142" w:hanging="142"/>
        <w:rPr>
          <w:rFonts w:ascii="Open Sans" w:hAnsi="Open Sans" w:cs="Open Sans"/>
          <w:sz w:val="24"/>
        </w:rPr>
      </w:pPr>
      <w:r w:rsidRPr="00A27434">
        <w:rPr>
          <w:rFonts w:ascii="Open Sans" w:hAnsi="Open Sans" w:cs="Open Sans"/>
          <w:sz w:val="24"/>
        </w:rPr>
        <w:t>• Use a thicker duvet during winter to stay warmer withou</w:t>
      </w:r>
      <w:r>
        <w:rPr>
          <w:rFonts w:ascii="Open Sans" w:hAnsi="Open Sans" w:cs="Open Sans"/>
          <w:sz w:val="24"/>
        </w:rPr>
        <w:t>t having to turn the heating up</w:t>
      </w:r>
    </w:p>
    <w:p w:rsidR="00A27434" w:rsidRDefault="00A27434" w:rsidP="00A27434">
      <w:pPr>
        <w:spacing w:after="0" w:line="240" w:lineRule="auto"/>
        <w:ind w:left="142" w:hanging="142"/>
        <w:rPr>
          <w:rFonts w:ascii="Open Sans" w:hAnsi="Open Sans" w:cs="Open Sans"/>
          <w:sz w:val="24"/>
        </w:rPr>
      </w:pPr>
    </w:p>
    <w:p w:rsidR="00EC5565" w:rsidRDefault="00EC5565" w:rsidP="00A27434">
      <w:pPr>
        <w:spacing w:after="0" w:line="240" w:lineRule="auto"/>
        <w:ind w:left="142" w:hanging="142"/>
        <w:rPr>
          <w:rFonts w:ascii="Open Sans" w:hAnsi="Open Sans" w:cs="Open Sans"/>
          <w:b/>
          <w:sz w:val="24"/>
        </w:rPr>
      </w:pPr>
    </w:p>
    <w:p w:rsidR="00EC5565" w:rsidRDefault="00EC5565" w:rsidP="00A27434">
      <w:pPr>
        <w:spacing w:after="0" w:line="240" w:lineRule="auto"/>
        <w:ind w:left="142" w:hanging="142"/>
        <w:rPr>
          <w:rFonts w:ascii="Open Sans" w:hAnsi="Open Sans" w:cs="Open Sans"/>
          <w:b/>
          <w:sz w:val="24"/>
        </w:rPr>
      </w:pPr>
    </w:p>
    <w:p w:rsidR="00EC5565" w:rsidRDefault="00EC5565" w:rsidP="00A27434">
      <w:pPr>
        <w:spacing w:after="0" w:line="240" w:lineRule="auto"/>
        <w:ind w:left="142" w:hanging="142"/>
        <w:rPr>
          <w:rFonts w:ascii="Open Sans" w:hAnsi="Open Sans" w:cs="Open Sans"/>
          <w:b/>
          <w:sz w:val="24"/>
        </w:rPr>
      </w:pPr>
    </w:p>
    <w:p w:rsidR="00EC5565" w:rsidRDefault="00EC5565" w:rsidP="00A27434">
      <w:pPr>
        <w:spacing w:after="0" w:line="240" w:lineRule="auto"/>
        <w:ind w:left="142" w:hanging="142"/>
        <w:rPr>
          <w:rFonts w:ascii="Open Sans" w:hAnsi="Open Sans" w:cs="Open Sans"/>
          <w:b/>
          <w:sz w:val="24"/>
        </w:rPr>
      </w:pPr>
    </w:p>
    <w:p w:rsidR="00EC5565" w:rsidRDefault="00EC5565" w:rsidP="00A27434">
      <w:pPr>
        <w:spacing w:after="0" w:line="240" w:lineRule="auto"/>
        <w:ind w:left="142" w:hanging="142"/>
        <w:rPr>
          <w:rFonts w:ascii="Open Sans" w:hAnsi="Open Sans" w:cs="Open Sans"/>
          <w:b/>
          <w:sz w:val="24"/>
        </w:rPr>
      </w:pPr>
    </w:p>
    <w:p w:rsidR="00EC5565" w:rsidRDefault="00EC5565" w:rsidP="00A27434">
      <w:pPr>
        <w:spacing w:after="0" w:line="240" w:lineRule="auto"/>
        <w:ind w:left="142" w:hanging="142"/>
        <w:rPr>
          <w:rFonts w:ascii="Open Sans" w:hAnsi="Open Sans" w:cs="Open Sans"/>
          <w:b/>
          <w:sz w:val="24"/>
        </w:rPr>
      </w:pPr>
    </w:p>
    <w:p w:rsidR="00EC5565" w:rsidRDefault="00EC5565" w:rsidP="00A27434">
      <w:pPr>
        <w:spacing w:after="0" w:line="240" w:lineRule="auto"/>
        <w:ind w:left="142" w:hanging="142"/>
        <w:rPr>
          <w:rFonts w:ascii="Open Sans" w:hAnsi="Open Sans" w:cs="Open Sans"/>
          <w:b/>
          <w:sz w:val="24"/>
        </w:rPr>
      </w:pPr>
    </w:p>
    <w:p w:rsidR="00A27434" w:rsidRPr="00EC5565" w:rsidRDefault="00A27434" w:rsidP="00A27434">
      <w:pPr>
        <w:spacing w:after="0" w:line="240" w:lineRule="auto"/>
        <w:ind w:left="142" w:hanging="142"/>
        <w:rPr>
          <w:rFonts w:ascii="Open Sans" w:hAnsi="Open Sans" w:cs="Open Sans"/>
          <w:b/>
          <w:sz w:val="24"/>
        </w:rPr>
      </w:pPr>
      <w:r w:rsidRPr="00EC5565">
        <w:rPr>
          <w:rFonts w:ascii="Open Sans" w:hAnsi="Open Sans" w:cs="Open Sans"/>
          <w:b/>
          <w:sz w:val="24"/>
        </w:rPr>
        <w:lastRenderedPageBreak/>
        <w:t xml:space="preserve">Bathroom </w:t>
      </w:r>
    </w:p>
    <w:p w:rsidR="00A27434" w:rsidRPr="00EC5565" w:rsidRDefault="00A27434" w:rsidP="00A27434">
      <w:pPr>
        <w:spacing w:after="0" w:line="240" w:lineRule="auto"/>
        <w:ind w:left="142" w:hanging="142"/>
        <w:rPr>
          <w:rFonts w:ascii="Open Sans" w:hAnsi="Open Sans" w:cs="Open Sans"/>
          <w:sz w:val="24"/>
        </w:rPr>
      </w:pPr>
      <w:r w:rsidRPr="00EC5565">
        <w:rPr>
          <w:rFonts w:ascii="Open Sans" w:hAnsi="Open Sans" w:cs="Open Sans"/>
          <w:sz w:val="24"/>
        </w:rPr>
        <w:t>• Close you</w:t>
      </w:r>
      <w:r w:rsidRPr="00EC5565">
        <w:rPr>
          <w:rFonts w:ascii="Open Sans" w:hAnsi="Open Sans" w:cs="Open Sans"/>
          <w:sz w:val="24"/>
        </w:rPr>
        <w:t>r curtains to keep in the heat</w:t>
      </w:r>
    </w:p>
    <w:p w:rsidR="00EC5565" w:rsidRPr="00EC5565" w:rsidRDefault="00A27434" w:rsidP="00A27434">
      <w:pPr>
        <w:spacing w:after="0" w:line="240" w:lineRule="auto"/>
        <w:ind w:left="142" w:hanging="142"/>
        <w:rPr>
          <w:rFonts w:ascii="Open Sans" w:hAnsi="Open Sans" w:cs="Open Sans"/>
          <w:sz w:val="24"/>
        </w:rPr>
      </w:pPr>
      <w:r w:rsidRPr="00EC5565">
        <w:rPr>
          <w:rFonts w:ascii="Open Sans" w:hAnsi="Open Sans" w:cs="Open Sans"/>
          <w:sz w:val="24"/>
        </w:rPr>
        <w:t xml:space="preserve">• Switch off lights when leaving the room </w:t>
      </w:r>
    </w:p>
    <w:p w:rsidR="00EC5565" w:rsidRDefault="00A27434" w:rsidP="00A27434">
      <w:pPr>
        <w:spacing w:after="0" w:line="240" w:lineRule="auto"/>
        <w:ind w:left="142" w:hanging="142"/>
        <w:rPr>
          <w:rFonts w:ascii="Open Sans" w:hAnsi="Open Sans" w:cs="Open Sans"/>
          <w:sz w:val="24"/>
        </w:rPr>
      </w:pPr>
      <w:r w:rsidRPr="00EC5565">
        <w:rPr>
          <w:rFonts w:ascii="Open Sans" w:hAnsi="Open Sans" w:cs="Open Sans"/>
          <w:sz w:val="24"/>
        </w:rPr>
        <w:t xml:space="preserve">• Always turn taps off fully </w:t>
      </w:r>
    </w:p>
    <w:p w:rsidR="00EC5565" w:rsidRPr="00EC5565" w:rsidRDefault="00A27434" w:rsidP="00A27434">
      <w:pPr>
        <w:spacing w:after="0" w:line="240" w:lineRule="auto"/>
        <w:ind w:left="142" w:hanging="142"/>
        <w:rPr>
          <w:rFonts w:ascii="Open Sans" w:hAnsi="Open Sans" w:cs="Open Sans"/>
          <w:sz w:val="24"/>
        </w:rPr>
      </w:pPr>
      <w:r w:rsidRPr="00EC5565">
        <w:rPr>
          <w:rFonts w:ascii="Open Sans" w:hAnsi="Open Sans" w:cs="Open Sans"/>
          <w:sz w:val="24"/>
        </w:rPr>
        <w:t>• Don’t let water run when bru</w:t>
      </w:r>
      <w:r w:rsidR="00EC5565" w:rsidRPr="00EC5565">
        <w:rPr>
          <w:rFonts w:ascii="Open Sans" w:hAnsi="Open Sans" w:cs="Open Sans"/>
          <w:sz w:val="24"/>
        </w:rPr>
        <w:t>shing teeth, only use to rinse</w:t>
      </w:r>
    </w:p>
    <w:p w:rsidR="00EC5565" w:rsidRPr="00EC5565" w:rsidRDefault="00EC5565" w:rsidP="00A27434">
      <w:pPr>
        <w:spacing w:after="0" w:line="240" w:lineRule="auto"/>
        <w:ind w:left="142" w:hanging="142"/>
        <w:rPr>
          <w:rFonts w:ascii="Open Sans" w:hAnsi="Open Sans" w:cs="Open Sans"/>
          <w:sz w:val="24"/>
        </w:rPr>
      </w:pPr>
      <w:r w:rsidRPr="00EC5565">
        <w:rPr>
          <w:rFonts w:ascii="Open Sans" w:hAnsi="Open Sans" w:cs="Open Sans"/>
          <w:sz w:val="24"/>
        </w:rPr>
        <w:t>• Take showers, not baths</w:t>
      </w:r>
    </w:p>
    <w:p w:rsidR="00EC5565" w:rsidRPr="00EC5565" w:rsidRDefault="00A27434" w:rsidP="00A27434">
      <w:pPr>
        <w:spacing w:after="0" w:line="240" w:lineRule="auto"/>
        <w:ind w:left="142" w:hanging="142"/>
        <w:rPr>
          <w:rFonts w:ascii="Open Sans" w:hAnsi="Open Sans" w:cs="Open Sans"/>
          <w:sz w:val="24"/>
        </w:rPr>
      </w:pPr>
      <w:r w:rsidRPr="00EC5565">
        <w:rPr>
          <w:rFonts w:ascii="Open Sans" w:hAnsi="Open Sans" w:cs="Open Sans"/>
          <w:sz w:val="24"/>
        </w:rPr>
        <w:t xml:space="preserve">• Try fitting a water widget to your shower head; it aerates the water flow meaning you use less water without a noticeable difference </w:t>
      </w:r>
    </w:p>
    <w:p w:rsidR="00EC5565" w:rsidRPr="00EC5565" w:rsidRDefault="00A27434" w:rsidP="00A27434">
      <w:pPr>
        <w:spacing w:after="0" w:line="240" w:lineRule="auto"/>
        <w:ind w:left="142" w:hanging="142"/>
        <w:rPr>
          <w:rFonts w:ascii="Open Sans" w:hAnsi="Open Sans" w:cs="Open Sans"/>
          <w:sz w:val="24"/>
        </w:rPr>
      </w:pPr>
      <w:r w:rsidRPr="00EC5565">
        <w:rPr>
          <w:rFonts w:ascii="Open Sans" w:hAnsi="Open Sans" w:cs="Open Sans"/>
          <w:sz w:val="24"/>
        </w:rPr>
        <w:t>• Don’t charge electric toothbrushes continuously: it</w:t>
      </w:r>
      <w:r w:rsidR="00EC5565" w:rsidRPr="00EC5565">
        <w:rPr>
          <w:rFonts w:ascii="Open Sans" w:hAnsi="Open Sans" w:cs="Open Sans"/>
          <w:sz w:val="24"/>
        </w:rPr>
        <w:t xml:space="preserve"> uses up electricity needlessly</w:t>
      </w:r>
    </w:p>
    <w:p w:rsidR="00EC5565" w:rsidRPr="00EC5565" w:rsidRDefault="00A27434" w:rsidP="00A27434">
      <w:pPr>
        <w:spacing w:after="0" w:line="240" w:lineRule="auto"/>
        <w:ind w:left="142" w:hanging="142"/>
        <w:rPr>
          <w:rFonts w:ascii="Open Sans" w:hAnsi="Open Sans" w:cs="Open Sans"/>
          <w:sz w:val="24"/>
        </w:rPr>
      </w:pPr>
      <w:r w:rsidRPr="00EC5565">
        <w:rPr>
          <w:rFonts w:ascii="Open Sans" w:hAnsi="Open Sans" w:cs="Open Sans"/>
          <w:sz w:val="24"/>
        </w:rPr>
        <w:t xml:space="preserve">• Ask your water provider if they can provide you with a water saving device for your toilet cistern. </w:t>
      </w:r>
    </w:p>
    <w:p w:rsidR="00EC5565" w:rsidRPr="00EC5565" w:rsidRDefault="00EC5565" w:rsidP="00A27434">
      <w:pPr>
        <w:spacing w:after="0" w:line="240" w:lineRule="auto"/>
        <w:ind w:left="142" w:hanging="142"/>
        <w:rPr>
          <w:rFonts w:ascii="Open Sans" w:hAnsi="Open Sans" w:cs="Open Sans"/>
          <w:b/>
          <w:sz w:val="24"/>
        </w:rPr>
      </w:pPr>
    </w:p>
    <w:p w:rsidR="00EC5565" w:rsidRPr="00EC5565" w:rsidRDefault="00A27434" w:rsidP="00A27434">
      <w:pPr>
        <w:spacing w:after="0" w:line="240" w:lineRule="auto"/>
        <w:ind w:left="142" w:hanging="142"/>
        <w:rPr>
          <w:rFonts w:ascii="Open Sans" w:hAnsi="Open Sans" w:cs="Open Sans"/>
          <w:b/>
          <w:sz w:val="24"/>
        </w:rPr>
      </w:pPr>
      <w:r w:rsidRPr="00EC5565">
        <w:rPr>
          <w:rFonts w:ascii="Open Sans" w:hAnsi="Open Sans" w:cs="Open Sans"/>
          <w:b/>
          <w:sz w:val="24"/>
        </w:rPr>
        <w:t xml:space="preserve">General house </w:t>
      </w:r>
    </w:p>
    <w:p w:rsidR="00EC5565" w:rsidRPr="00EC5565" w:rsidRDefault="00A27434" w:rsidP="00A27434">
      <w:pPr>
        <w:spacing w:after="0" w:line="240" w:lineRule="auto"/>
        <w:ind w:left="142" w:hanging="142"/>
        <w:rPr>
          <w:rFonts w:ascii="Open Sans" w:hAnsi="Open Sans" w:cs="Open Sans"/>
          <w:sz w:val="24"/>
        </w:rPr>
      </w:pPr>
      <w:r w:rsidRPr="00EC5565">
        <w:rPr>
          <w:rFonts w:ascii="Open Sans" w:hAnsi="Open Sans" w:cs="Open Sans"/>
          <w:sz w:val="24"/>
        </w:rPr>
        <w:t xml:space="preserve">• Loft and cavity wall insulation </w:t>
      </w:r>
    </w:p>
    <w:p w:rsidR="00EC5565" w:rsidRPr="00EC5565" w:rsidRDefault="00EC5565" w:rsidP="00A27434">
      <w:pPr>
        <w:spacing w:after="0" w:line="240" w:lineRule="auto"/>
        <w:ind w:left="142" w:hanging="142"/>
        <w:rPr>
          <w:rFonts w:ascii="Open Sans" w:hAnsi="Open Sans" w:cs="Open Sans"/>
          <w:sz w:val="24"/>
        </w:rPr>
      </w:pPr>
      <w:r w:rsidRPr="00EC5565">
        <w:rPr>
          <w:rFonts w:ascii="Open Sans" w:hAnsi="Open Sans" w:cs="Open Sans"/>
          <w:sz w:val="24"/>
        </w:rPr>
        <w:t>• Immersion heater jacket</w:t>
      </w:r>
    </w:p>
    <w:p w:rsidR="00EC5565" w:rsidRPr="00EC5565" w:rsidRDefault="00A27434" w:rsidP="00A27434">
      <w:pPr>
        <w:spacing w:after="0" w:line="240" w:lineRule="auto"/>
        <w:ind w:left="142" w:hanging="142"/>
        <w:rPr>
          <w:rFonts w:ascii="Open Sans" w:hAnsi="Open Sans" w:cs="Open Sans"/>
          <w:sz w:val="24"/>
        </w:rPr>
      </w:pPr>
      <w:r w:rsidRPr="00EC5565">
        <w:rPr>
          <w:rFonts w:ascii="Open Sans" w:hAnsi="Open Sans" w:cs="Open Sans"/>
          <w:sz w:val="24"/>
        </w:rPr>
        <w:t>• Turning down the heating</w:t>
      </w:r>
    </w:p>
    <w:p w:rsidR="00EC5565" w:rsidRDefault="00A27434" w:rsidP="00A27434">
      <w:pPr>
        <w:spacing w:after="0" w:line="240" w:lineRule="auto"/>
        <w:ind w:left="142" w:hanging="142"/>
        <w:rPr>
          <w:rFonts w:ascii="Open Sans" w:hAnsi="Open Sans" w:cs="Open Sans"/>
          <w:sz w:val="24"/>
        </w:rPr>
      </w:pPr>
      <w:r w:rsidRPr="00EC5565">
        <w:rPr>
          <w:rFonts w:ascii="Open Sans" w:hAnsi="Open Sans" w:cs="Open Sans"/>
          <w:sz w:val="24"/>
        </w:rPr>
        <w:t xml:space="preserve">• Draft excluders. </w:t>
      </w:r>
    </w:p>
    <w:p w:rsidR="00EC5565" w:rsidRDefault="00EC5565" w:rsidP="00A27434">
      <w:pPr>
        <w:spacing w:after="0" w:line="240" w:lineRule="auto"/>
        <w:ind w:left="142" w:hanging="142"/>
        <w:rPr>
          <w:rFonts w:ascii="Open Sans" w:hAnsi="Open Sans" w:cs="Open Sans"/>
          <w:sz w:val="24"/>
        </w:rPr>
      </w:pPr>
    </w:p>
    <w:p w:rsidR="00A27434" w:rsidRPr="00EC5565" w:rsidRDefault="00A27434" w:rsidP="00A27434">
      <w:pPr>
        <w:spacing w:after="0" w:line="240" w:lineRule="auto"/>
        <w:ind w:left="142" w:hanging="142"/>
        <w:rPr>
          <w:rFonts w:ascii="Open Sans" w:hAnsi="Open Sans" w:cs="Open Sans"/>
          <w:sz w:val="28"/>
        </w:rPr>
      </w:pPr>
      <w:r w:rsidRPr="00EC5565">
        <w:rPr>
          <w:rFonts w:ascii="Open Sans" w:hAnsi="Open Sans" w:cs="Open Sans"/>
          <w:sz w:val="24"/>
        </w:rPr>
        <w:t>You can give prizes for the most ideas, or the most creative single idea.</w:t>
      </w:r>
    </w:p>
    <w:p w:rsidR="00A27434" w:rsidRPr="00EC5565" w:rsidRDefault="00A27434">
      <w:pPr>
        <w:spacing w:after="0" w:line="240" w:lineRule="auto"/>
        <w:rPr>
          <w:rFonts w:ascii="Open Sans" w:hAnsi="Open Sans" w:cs="Open Sans"/>
          <w:sz w:val="28"/>
        </w:rPr>
      </w:pPr>
      <w:r w:rsidRPr="00EC5565">
        <w:rPr>
          <w:rFonts w:ascii="Open Sans" w:hAnsi="Open Sans" w:cs="Open Sans"/>
          <w:sz w:val="28"/>
        </w:rPr>
        <w:br w:type="page"/>
      </w:r>
    </w:p>
    <w:p w:rsidR="00A741DF" w:rsidRPr="00EC5565" w:rsidRDefault="00EC5565" w:rsidP="00A27434">
      <w:pPr>
        <w:spacing w:after="0" w:line="240" w:lineRule="auto"/>
        <w:ind w:left="142" w:hanging="142"/>
        <w:rPr>
          <w:rFonts w:ascii="Open Sans" w:hAnsi="Open Sans" w:cs="Open Sans"/>
          <w:sz w:val="28"/>
        </w:rPr>
      </w:pPr>
      <w:bookmarkStart w:id="0" w:name="_GoBack"/>
      <w:bookmarkEnd w:id="0"/>
      <w:r>
        <w:rPr>
          <w:noProof/>
          <w:lang w:eastAsia="en-GB"/>
        </w:rPr>
        <w:lastRenderedPageBreak/>
        <w:drawing>
          <wp:anchor distT="0" distB="0" distL="114300" distR="114300" simplePos="0" relativeHeight="251660288" behindDoc="0" locked="0" layoutInCell="1" allowOverlap="1" wp14:anchorId="45B881D0" wp14:editId="5258F3B6">
            <wp:simplePos x="0" y="0"/>
            <wp:positionH relativeFrom="column">
              <wp:posOffset>-729615</wp:posOffset>
            </wp:positionH>
            <wp:positionV relativeFrom="paragraph">
              <wp:posOffset>40640</wp:posOffset>
            </wp:positionV>
            <wp:extent cx="7280275" cy="7687945"/>
            <wp:effectExtent l="0" t="0" r="0" b="8255"/>
            <wp:wrapSquare wrapText="bothSides"/>
            <wp:docPr id="2" name="Picture 2" descr="C:\data\diablosb\My Laptop Files\My Pictures\conservation-hous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diablosb\My Laptop Files\My Pictures\conservation-house-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0275" cy="76879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741DF" w:rsidRPr="00EC5565" w:rsidSect="00A741DF">
      <w:footerReference w:type="default" r:id="rId9"/>
      <w:pgSz w:w="11906" w:h="16838"/>
      <w:pgMar w:top="1440" w:right="1440" w:bottom="1440" w:left="1440" w:header="706"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8A" w:rsidRDefault="00264B8A">
      <w:r>
        <w:separator/>
      </w:r>
    </w:p>
  </w:endnote>
  <w:endnote w:type="continuationSeparator" w:id="0">
    <w:p w:rsidR="00264B8A" w:rsidRDefault="0026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6C" w:rsidRPr="00A741DF" w:rsidRDefault="00A741DF" w:rsidP="00A741DF">
    <w:pPr>
      <w:pStyle w:val="Footer"/>
    </w:pPr>
    <w:r>
      <w:rPr>
        <w:noProof/>
        <w:lang w:eastAsia="en-GB"/>
      </w:rPr>
      <mc:AlternateContent>
        <mc:Choice Requires="wps">
          <w:drawing>
            <wp:anchor distT="0" distB="0" distL="114300" distR="114300" simplePos="0" relativeHeight="251658240" behindDoc="0" locked="0" layoutInCell="1" allowOverlap="1" wp14:anchorId="74119414" wp14:editId="616AB215">
              <wp:simplePos x="0" y="0"/>
              <wp:positionH relativeFrom="column">
                <wp:posOffset>-1205230</wp:posOffset>
              </wp:positionH>
              <wp:positionV relativeFrom="paragraph">
                <wp:posOffset>160655</wp:posOffset>
              </wp:positionV>
              <wp:extent cx="7958455" cy="462280"/>
              <wp:effectExtent l="0"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8455" cy="462280"/>
                      </a:xfrm>
                      <a:prstGeom prst="rect">
                        <a:avLst/>
                      </a:prstGeom>
                      <a:solidFill>
                        <a:srgbClr val="006278">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1DF" w:rsidRDefault="000F5A38" w:rsidP="00A741DF">
                          <w:pPr>
                            <w:jc w:val="center"/>
                            <w:rPr>
                              <w:rFonts w:ascii="Open Sans" w:hAnsi="Open Sans" w:cs="Open Sans"/>
                              <w:color w:val="FFFFFF"/>
                              <w:sz w:val="44"/>
                              <w:szCs w:val="44"/>
                            </w:rPr>
                          </w:pPr>
                          <w:r>
                            <w:rPr>
                              <w:rFonts w:ascii="Open Sans" w:hAnsi="Open Sans" w:cs="Open Sans"/>
                              <w:color w:val="FFFFFF"/>
                              <w:sz w:val="44"/>
                              <w:szCs w:val="44"/>
                            </w:rPr>
                            <w:t>Energy Best Deal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94.9pt;margin-top:12.65pt;width:626.6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" fillcolor="#006278" stroked="f">
              <v:fill opacity="13107f"/>
              <v:textbox>
                <w:txbxContent>
                  <w:p w:rsidR="00A741DF" w:rsidRDefault="000F5A38" w:rsidP="00A741DF">
                    <w:pPr>
                      <w:jc w:val="center"/>
                      <w:rPr>
                        <w:rFonts w:ascii="Open Sans" w:hAnsi="Open Sans" w:cs="Open Sans"/>
                        <w:color w:val="FFFFFF"/>
                        <w:sz w:val="44"/>
                        <w:szCs w:val="44"/>
                      </w:rPr>
                    </w:pPr>
                    <w:r>
                      <w:rPr>
                        <w:rFonts w:ascii="Open Sans" w:hAnsi="Open Sans" w:cs="Open Sans"/>
                        <w:color w:val="FFFFFF"/>
                        <w:sz w:val="44"/>
                        <w:szCs w:val="44"/>
                      </w:rPr>
                      <w:t>Energy Best Deal</w:t>
                    </w:r>
                  </w:p>
                </w:txbxContent>
              </v:textbox>
            </v:shape>
          </w:pict>
        </mc:Fallback>
      </mc:AlternateContent>
    </w:r>
    <w:r w:rsidR="000F5A38">
      <w:rPr>
        <w:rFonts w:ascii="Open Sans" w:hAnsi="Open Sans" w:cs="Open Sans"/>
        <w:color w:val="000000"/>
        <w:sz w:val="20"/>
        <w:szCs w:val="20"/>
        <w:shd w:val="clear" w:color="auto" w:fill="FFFFFF"/>
      </w:rPr>
      <w:t>©2017</w:t>
    </w:r>
    <w:r>
      <w:rPr>
        <w:rFonts w:ascii="Open Sans" w:hAnsi="Open Sans" w:cs="Open Sans"/>
        <w:color w:val="000000"/>
        <w:sz w:val="20"/>
        <w:szCs w:val="20"/>
        <w:shd w:val="clear" w:color="auto" w:fill="FFFFFF"/>
      </w:rPr>
      <w:t xml:space="preserve"> Citizens Advice</w:t>
    </w:r>
    <w:r>
      <w:rPr>
        <w:rFonts w:cs="Arial"/>
        <w:sz w:val="20"/>
        <w:szCs w:val="20"/>
      </w:rPr>
      <w:tab/>
    </w:r>
    <w:r>
      <w:rPr>
        <w:rFonts w:cs="Arial"/>
        <w:sz w:val="20"/>
        <w:szCs w:val="20"/>
      </w:rPr>
      <w:tab/>
      <w:t xml:space="preserve">   </w:t>
    </w:r>
    <w:r w:rsidR="0003296A">
      <w:rPr>
        <w:rFonts w:ascii="Open Sans" w:hAnsi="Open Sans" w:cs="Open Sans"/>
        <w:sz w:val="20"/>
        <w:szCs w:val="20"/>
      </w:rPr>
      <w:t>August</w:t>
    </w:r>
    <w:r w:rsidR="000F5A38">
      <w:rPr>
        <w:rFonts w:ascii="Open Sans" w:hAnsi="Open Sans" w:cs="Open Sans"/>
        <w:sz w:val="20"/>
        <w:szCs w:val="20"/>
      </w:rPr>
      <w:t>17/v1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8A" w:rsidRDefault="00264B8A">
      <w:r>
        <w:separator/>
      </w:r>
    </w:p>
  </w:footnote>
  <w:footnote w:type="continuationSeparator" w:id="0">
    <w:p w:rsidR="00264B8A" w:rsidRDefault="00264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F4DA44"/>
    <w:lvl w:ilvl="0">
      <w:start w:val="1"/>
      <w:numFmt w:val="decimal"/>
      <w:lvlText w:val="%1."/>
      <w:lvlJc w:val="left"/>
      <w:pPr>
        <w:tabs>
          <w:tab w:val="num" w:pos="1492"/>
        </w:tabs>
        <w:ind w:left="1492" w:hanging="360"/>
      </w:pPr>
    </w:lvl>
  </w:abstractNum>
  <w:abstractNum w:abstractNumId="1">
    <w:nsid w:val="FFFFFF7D"/>
    <w:multiLevelType w:val="singleLevel"/>
    <w:tmpl w:val="1DB64406"/>
    <w:lvl w:ilvl="0">
      <w:start w:val="1"/>
      <w:numFmt w:val="decimal"/>
      <w:lvlText w:val="%1."/>
      <w:lvlJc w:val="left"/>
      <w:pPr>
        <w:tabs>
          <w:tab w:val="num" w:pos="1209"/>
        </w:tabs>
        <w:ind w:left="1209" w:hanging="360"/>
      </w:pPr>
    </w:lvl>
  </w:abstractNum>
  <w:abstractNum w:abstractNumId="2">
    <w:nsid w:val="FFFFFF7E"/>
    <w:multiLevelType w:val="singleLevel"/>
    <w:tmpl w:val="F43C60E8"/>
    <w:lvl w:ilvl="0">
      <w:start w:val="1"/>
      <w:numFmt w:val="decimal"/>
      <w:lvlText w:val="%1."/>
      <w:lvlJc w:val="left"/>
      <w:pPr>
        <w:tabs>
          <w:tab w:val="num" w:pos="926"/>
        </w:tabs>
        <w:ind w:left="926" w:hanging="360"/>
      </w:pPr>
    </w:lvl>
  </w:abstractNum>
  <w:abstractNum w:abstractNumId="3">
    <w:nsid w:val="FFFFFF7F"/>
    <w:multiLevelType w:val="singleLevel"/>
    <w:tmpl w:val="1FA8E5F2"/>
    <w:lvl w:ilvl="0">
      <w:start w:val="1"/>
      <w:numFmt w:val="decimal"/>
      <w:lvlText w:val="%1."/>
      <w:lvlJc w:val="left"/>
      <w:pPr>
        <w:tabs>
          <w:tab w:val="num" w:pos="643"/>
        </w:tabs>
        <w:ind w:left="643" w:hanging="360"/>
      </w:pPr>
    </w:lvl>
  </w:abstractNum>
  <w:abstractNum w:abstractNumId="4">
    <w:nsid w:val="FFFFFF80"/>
    <w:multiLevelType w:val="singleLevel"/>
    <w:tmpl w:val="33C802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2E3E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121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2ECD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82CEE"/>
    <w:lvl w:ilvl="0">
      <w:start w:val="1"/>
      <w:numFmt w:val="decimal"/>
      <w:lvlText w:val="%1."/>
      <w:lvlJc w:val="left"/>
      <w:pPr>
        <w:tabs>
          <w:tab w:val="num" w:pos="360"/>
        </w:tabs>
        <w:ind w:left="360" w:hanging="360"/>
      </w:pPr>
    </w:lvl>
  </w:abstractNum>
  <w:abstractNum w:abstractNumId="9">
    <w:nsid w:val="FFFFFF89"/>
    <w:multiLevelType w:val="singleLevel"/>
    <w:tmpl w:val="5838E8BE"/>
    <w:lvl w:ilvl="0">
      <w:start w:val="1"/>
      <w:numFmt w:val="bullet"/>
      <w:lvlText w:val=""/>
      <w:lvlJc w:val="left"/>
      <w:pPr>
        <w:tabs>
          <w:tab w:val="num" w:pos="360"/>
        </w:tabs>
        <w:ind w:left="360" w:hanging="360"/>
      </w:pPr>
      <w:rPr>
        <w:rFonts w:ascii="Symbol" w:hAnsi="Symbol" w:hint="default"/>
      </w:rPr>
    </w:lvl>
  </w:abstractNum>
  <w:abstractNum w:abstractNumId="10">
    <w:nsid w:val="057515DC"/>
    <w:multiLevelType w:val="hybridMultilevel"/>
    <w:tmpl w:val="C49075F8"/>
    <w:lvl w:ilvl="0" w:tplc="0809000F">
      <w:start w:val="1"/>
      <w:numFmt w:val="decimal"/>
      <w:lvlText w:val="%1."/>
      <w:lvlJc w:val="left"/>
      <w:pPr>
        <w:ind w:left="1080" w:hanging="360"/>
      </w:pPr>
      <w:rPr>
        <w:rFonts w:cs="Times New Roman" w:hint="default"/>
      </w:rPr>
    </w:lvl>
    <w:lvl w:ilvl="1" w:tplc="10CA7C42">
      <w:start w:val="8"/>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5A708D8"/>
    <w:multiLevelType w:val="hybridMultilevel"/>
    <w:tmpl w:val="F4EC8A22"/>
    <w:lvl w:ilvl="0" w:tplc="DDB87EF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0E43586D"/>
    <w:multiLevelType w:val="hybridMultilevel"/>
    <w:tmpl w:val="9F5864A4"/>
    <w:lvl w:ilvl="0" w:tplc="FAFAFAA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1521369B"/>
    <w:multiLevelType w:val="hybridMultilevel"/>
    <w:tmpl w:val="45DED5A8"/>
    <w:lvl w:ilvl="0" w:tplc="EDA8EFD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EA6307"/>
    <w:multiLevelType w:val="hybridMultilevel"/>
    <w:tmpl w:val="FC5859AA"/>
    <w:lvl w:ilvl="0" w:tplc="EDA8EFD2">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28128D44">
      <w:start w:val="1"/>
      <w:numFmt w:val="lowerLetter"/>
      <w:lvlText w:val="%3."/>
      <w:lvlJc w:val="left"/>
      <w:pPr>
        <w:ind w:left="2160" w:hanging="180"/>
      </w:pPr>
      <w:rPr>
        <w:b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531808"/>
    <w:multiLevelType w:val="hybridMultilevel"/>
    <w:tmpl w:val="9DE4BECE"/>
    <w:lvl w:ilvl="0" w:tplc="AFBE8DC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359B3548"/>
    <w:multiLevelType w:val="hybridMultilevel"/>
    <w:tmpl w:val="7374A1B8"/>
    <w:lvl w:ilvl="0" w:tplc="BEA8A8A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3D2B5528"/>
    <w:multiLevelType w:val="hybridMultilevel"/>
    <w:tmpl w:val="590C94B2"/>
    <w:lvl w:ilvl="0" w:tplc="CA3610D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575A4F78"/>
    <w:multiLevelType w:val="hybridMultilevel"/>
    <w:tmpl w:val="32789E9C"/>
    <w:lvl w:ilvl="0" w:tplc="92D8EC9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65E3075F"/>
    <w:multiLevelType w:val="hybridMultilevel"/>
    <w:tmpl w:val="BA46A22E"/>
    <w:lvl w:ilvl="0" w:tplc="EDF201D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669A6887"/>
    <w:multiLevelType w:val="hybridMultilevel"/>
    <w:tmpl w:val="7C5EC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0E6413"/>
    <w:multiLevelType w:val="hybridMultilevel"/>
    <w:tmpl w:val="1A3A7E22"/>
    <w:lvl w:ilvl="0" w:tplc="BF84C60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7"/>
  </w:num>
  <w:num w:numId="3">
    <w:abstractNumId w:val="19"/>
  </w:num>
  <w:num w:numId="4">
    <w:abstractNumId w:val="12"/>
  </w:num>
  <w:num w:numId="5">
    <w:abstractNumId w:val="16"/>
  </w:num>
  <w:num w:numId="6">
    <w:abstractNumId w:val="11"/>
  </w:num>
  <w:num w:numId="7">
    <w:abstractNumId w:val="18"/>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57"/>
    <w:rsid w:val="0000119C"/>
    <w:rsid w:val="0003296A"/>
    <w:rsid w:val="00041E64"/>
    <w:rsid w:val="00044454"/>
    <w:rsid w:val="000633F8"/>
    <w:rsid w:val="00064EDD"/>
    <w:rsid w:val="00073531"/>
    <w:rsid w:val="000743E6"/>
    <w:rsid w:val="00085C58"/>
    <w:rsid w:val="000F5A38"/>
    <w:rsid w:val="000F5DE1"/>
    <w:rsid w:val="00133D4C"/>
    <w:rsid w:val="00156D9B"/>
    <w:rsid w:val="0016088D"/>
    <w:rsid w:val="00166510"/>
    <w:rsid w:val="00187DD5"/>
    <w:rsid w:val="00190161"/>
    <w:rsid w:val="001E0DD3"/>
    <w:rsid w:val="001E20C5"/>
    <w:rsid w:val="00216D43"/>
    <w:rsid w:val="00236FD8"/>
    <w:rsid w:val="00246263"/>
    <w:rsid w:val="002644EF"/>
    <w:rsid w:val="00264B8A"/>
    <w:rsid w:val="002778C3"/>
    <w:rsid w:val="003035C4"/>
    <w:rsid w:val="0033430E"/>
    <w:rsid w:val="00360597"/>
    <w:rsid w:val="003E233E"/>
    <w:rsid w:val="00445632"/>
    <w:rsid w:val="00460C22"/>
    <w:rsid w:val="0049463F"/>
    <w:rsid w:val="004B2C09"/>
    <w:rsid w:val="005136A4"/>
    <w:rsid w:val="00515C65"/>
    <w:rsid w:val="00562C60"/>
    <w:rsid w:val="005676DC"/>
    <w:rsid w:val="005B28C1"/>
    <w:rsid w:val="005C0A58"/>
    <w:rsid w:val="005C40E7"/>
    <w:rsid w:val="005D0A77"/>
    <w:rsid w:val="005D5FE9"/>
    <w:rsid w:val="006000CB"/>
    <w:rsid w:val="006B1C94"/>
    <w:rsid w:val="00713E66"/>
    <w:rsid w:val="00727B48"/>
    <w:rsid w:val="00750101"/>
    <w:rsid w:val="00762757"/>
    <w:rsid w:val="00797C89"/>
    <w:rsid w:val="007E0358"/>
    <w:rsid w:val="007F7EEB"/>
    <w:rsid w:val="00810F09"/>
    <w:rsid w:val="00883AB7"/>
    <w:rsid w:val="008A7DB0"/>
    <w:rsid w:val="008E5873"/>
    <w:rsid w:val="008F5923"/>
    <w:rsid w:val="00907701"/>
    <w:rsid w:val="00947FBB"/>
    <w:rsid w:val="0095021C"/>
    <w:rsid w:val="009647F6"/>
    <w:rsid w:val="00973E00"/>
    <w:rsid w:val="00986782"/>
    <w:rsid w:val="009A6C19"/>
    <w:rsid w:val="009D4337"/>
    <w:rsid w:val="009E0249"/>
    <w:rsid w:val="009E27A6"/>
    <w:rsid w:val="00A27434"/>
    <w:rsid w:val="00A741DF"/>
    <w:rsid w:val="00A905EC"/>
    <w:rsid w:val="00AF426C"/>
    <w:rsid w:val="00B140F1"/>
    <w:rsid w:val="00B44664"/>
    <w:rsid w:val="00B65822"/>
    <w:rsid w:val="00B66BE2"/>
    <w:rsid w:val="00B84700"/>
    <w:rsid w:val="00BC2241"/>
    <w:rsid w:val="00BE1E56"/>
    <w:rsid w:val="00BE556A"/>
    <w:rsid w:val="00C9356D"/>
    <w:rsid w:val="00C93572"/>
    <w:rsid w:val="00C94251"/>
    <w:rsid w:val="00CD5B8D"/>
    <w:rsid w:val="00CF647F"/>
    <w:rsid w:val="00D12C1E"/>
    <w:rsid w:val="00D12DFD"/>
    <w:rsid w:val="00D16BDD"/>
    <w:rsid w:val="00D17619"/>
    <w:rsid w:val="00D42F02"/>
    <w:rsid w:val="00D867D2"/>
    <w:rsid w:val="00DC5814"/>
    <w:rsid w:val="00DD442D"/>
    <w:rsid w:val="00DD453D"/>
    <w:rsid w:val="00DE400D"/>
    <w:rsid w:val="00E21C28"/>
    <w:rsid w:val="00E33EA5"/>
    <w:rsid w:val="00E65358"/>
    <w:rsid w:val="00EC148A"/>
    <w:rsid w:val="00EC5565"/>
    <w:rsid w:val="00F024FF"/>
    <w:rsid w:val="00F43287"/>
    <w:rsid w:val="00F45142"/>
    <w:rsid w:val="00F63E6B"/>
    <w:rsid w:val="00F709F2"/>
    <w:rsid w:val="00FD09AC"/>
    <w:rsid w:val="00FE0CE4"/>
    <w:rsid w:val="00FF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757"/>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2757"/>
    <w:pPr>
      <w:ind w:left="720"/>
      <w:contextualSpacing/>
    </w:pPr>
  </w:style>
  <w:style w:type="paragraph" w:styleId="Header">
    <w:name w:val="header"/>
    <w:basedOn w:val="Normal"/>
    <w:link w:val="HeaderChar"/>
    <w:uiPriority w:val="99"/>
    <w:rsid w:val="00EC148A"/>
    <w:pPr>
      <w:tabs>
        <w:tab w:val="center" w:pos="4153"/>
        <w:tab w:val="right" w:pos="8306"/>
      </w:tabs>
    </w:pPr>
  </w:style>
  <w:style w:type="paragraph" w:styleId="Footer">
    <w:name w:val="footer"/>
    <w:basedOn w:val="Normal"/>
    <w:link w:val="FooterChar"/>
    <w:rsid w:val="00EC148A"/>
    <w:pPr>
      <w:tabs>
        <w:tab w:val="center" w:pos="4153"/>
        <w:tab w:val="right" w:pos="8306"/>
      </w:tabs>
    </w:pPr>
  </w:style>
  <w:style w:type="character" w:styleId="Hyperlink">
    <w:name w:val="Hyperlink"/>
    <w:rsid w:val="00CD5B8D"/>
    <w:rPr>
      <w:color w:val="0000FF"/>
      <w:u w:val="single"/>
    </w:rPr>
  </w:style>
  <w:style w:type="character" w:styleId="FollowedHyperlink">
    <w:name w:val="FollowedHyperlink"/>
    <w:rsid w:val="00F45142"/>
    <w:rPr>
      <w:color w:val="800080"/>
      <w:u w:val="single"/>
    </w:rPr>
  </w:style>
  <w:style w:type="character" w:customStyle="1" w:styleId="HeaderChar">
    <w:name w:val="Header Char"/>
    <w:link w:val="Header"/>
    <w:uiPriority w:val="99"/>
    <w:rsid w:val="000633F8"/>
    <w:rPr>
      <w:rFonts w:eastAsia="Times New Roman"/>
      <w:sz w:val="22"/>
      <w:szCs w:val="22"/>
      <w:lang w:eastAsia="en-US"/>
    </w:rPr>
  </w:style>
  <w:style w:type="paragraph" w:styleId="BalloonText">
    <w:name w:val="Balloon Text"/>
    <w:basedOn w:val="Normal"/>
    <w:link w:val="BalloonTextChar"/>
    <w:rsid w:val="000633F8"/>
    <w:pPr>
      <w:spacing w:after="0" w:line="240" w:lineRule="auto"/>
    </w:pPr>
    <w:rPr>
      <w:rFonts w:ascii="Tahoma" w:hAnsi="Tahoma" w:cs="Tahoma"/>
      <w:sz w:val="16"/>
      <w:szCs w:val="16"/>
    </w:rPr>
  </w:style>
  <w:style w:type="character" w:customStyle="1" w:styleId="BalloonTextChar">
    <w:name w:val="Balloon Text Char"/>
    <w:link w:val="BalloonText"/>
    <w:rsid w:val="000633F8"/>
    <w:rPr>
      <w:rFonts w:ascii="Tahoma" w:eastAsia="Times New Roman" w:hAnsi="Tahoma" w:cs="Tahoma"/>
      <w:sz w:val="16"/>
      <w:szCs w:val="16"/>
      <w:lang w:eastAsia="en-US"/>
    </w:rPr>
  </w:style>
  <w:style w:type="character" w:customStyle="1" w:styleId="FooterChar">
    <w:name w:val="Footer Char"/>
    <w:basedOn w:val="DefaultParagraphFont"/>
    <w:link w:val="Footer"/>
    <w:rsid w:val="00A741DF"/>
    <w:rPr>
      <w:rFonts w:eastAsia="Times New Roman"/>
      <w:sz w:val="22"/>
      <w:szCs w:val="22"/>
      <w:lang w:eastAsia="en-US"/>
    </w:rPr>
  </w:style>
  <w:style w:type="paragraph" w:styleId="NormalWeb">
    <w:name w:val="Normal (Web)"/>
    <w:basedOn w:val="Normal"/>
    <w:uiPriority w:val="99"/>
    <w:unhideWhenUsed/>
    <w:rsid w:val="00BE556A"/>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757"/>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2757"/>
    <w:pPr>
      <w:ind w:left="720"/>
      <w:contextualSpacing/>
    </w:pPr>
  </w:style>
  <w:style w:type="paragraph" w:styleId="Header">
    <w:name w:val="header"/>
    <w:basedOn w:val="Normal"/>
    <w:link w:val="HeaderChar"/>
    <w:uiPriority w:val="99"/>
    <w:rsid w:val="00EC148A"/>
    <w:pPr>
      <w:tabs>
        <w:tab w:val="center" w:pos="4153"/>
        <w:tab w:val="right" w:pos="8306"/>
      </w:tabs>
    </w:pPr>
  </w:style>
  <w:style w:type="paragraph" w:styleId="Footer">
    <w:name w:val="footer"/>
    <w:basedOn w:val="Normal"/>
    <w:link w:val="FooterChar"/>
    <w:rsid w:val="00EC148A"/>
    <w:pPr>
      <w:tabs>
        <w:tab w:val="center" w:pos="4153"/>
        <w:tab w:val="right" w:pos="8306"/>
      </w:tabs>
    </w:pPr>
  </w:style>
  <w:style w:type="character" w:styleId="Hyperlink">
    <w:name w:val="Hyperlink"/>
    <w:rsid w:val="00CD5B8D"/>
    <w:rPr>
      <w:color w:val="0000FF"/>
      <w:u w:val="single"/>
    </w:rPr>
  </w:style>
  <w:style w:type="character" w:styleId="FollowedHyperlink">
    <w:name w:val="FollowedHyperlink"/>
    <w:rsid w:val="00F45142"/>
    <w:rPr>
      <w:color w:val="800080"/>
      <w:u w:val="single"/>
    </w:rPr>
  </w:style>
  <w:style w:type="character" w:customStyle="1" w:styleId="HeaderChar">
    <w:name w:val="Header Char"/>
    <w:link w:val="Header"/>
    <w:uiPriority w:val="99"/>
    <w:rsid w:val="000633F8"/>
    <w:rPr>
      <w:rFonts w:eastAsia="Times New Roman"/>
      <w:sz w:val="22"/>
      <w:szCs w:val="22"/>
      <w:lang w:eastAsia="en-US"/>
    </w:rPr>
  </w:style>
  <w:style w:type="paragraph" w:styleId="BalloonText">
    <w:name w:val="Balloon Text"/>
    <w:basedOn w:val="Normal"/>
    <w:link w:val="BalloonTextChar"/>
    <w:rsid w:val="000633F8"/>
    <w:pPr>
      <w:spacing w:after="0" w:line="240" w:lineRule="auto"/>
    </w:pPr>
    <w:rPr>
      <w:rFonts w:ascii="Tahoma" w:hAnsi="Tahoma" w:cs="Tahoma"/>
      <w:sz w:val="16"/>
      <w:szCs w:val="16"/>
    </w:rPr>
  </w:style>
  <w:style w:type="character" w:customStyle="1" w:styleId="BalloonTextChar">
    <w:name w:val="Balloon Text Char"/>
    <w:link w:val="BalloonText"/>
    <w:rsid w:val="000633F8"/>
    <w:rPr>
      <w:rFonts w:ascii="Tahoma" w:eastAsia="Times New Roman" w:hAnsi="Tahoma" w:cs="Tahoma"/>
      <w:sz w:val="16"/>
      <w:szCs w:val="16"/>
      <w:lang w:eastAsia="en-US"/>
    </w:rPr>
  </w:style>
  <w:style w:type="character" w:customStyle="1" w:styleId="FooterChar">
    <w:name w:val="Footer Char"/>
    <w:basedOn w:val="DefaultParagraphFont"/>
    <w:link w:val="Footer"/>
    <w:rsid w:val="00A741DF"/>
    <w:rPr>
      <w:rFonts w:eastAsia="Times New Roman"/>
      <w:sz w:val="22"/>
      <w:szCs w:val="22"/>
      <w:lang w:eastAsia="en-US"/>
    </w:rPr>
  </w:style>
  <w:style w:type="paragraph" w:styleId="NormalWeb">
    <w:name w:val="Normal (Web)"/>
    <w:basedOn w:val="Normal"/>
    <w:uiPriority w:val="99"/>
    <w:unhideWhenUsed/>
    <w:rsid w:val="00BE556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2465">
      <w:bodyDiv w:val="1"/>
      <w:marLeft w:val="0"/>
      <w:marRight w:val="0"/>
      <w:marTop w:val="0"/>
      <w:marBottom w:val="0"/>
      <w:divBdr>
        <w:top w:val="none" w:sz="0" w:space="0" w:color="auto"/>
        <w:left w:val="none" w:sz="0" w:space="0" w:color="auto"/>
        <w:bottom w:val="none" w:sz="0" w:space="0" w:color="auto"/>
        <w:right w:val="none" w:sz="0" w:space="0" w:color="auto"/>
      </w:divBdr>
    </w:div>
    <w:div w:id="1950963037">
      <w:bodyDiv w:val="1"/>
      <w:marLeft w:val="0"/>
      <w:marRight w:val="0"/>
      <w:marTop w:val="0"/>
      <w:marBottom w:val="0"/>
      <w:divBdr>
        <w:top w:val="none" w:sz="0" w:space="0" w:color="auto"/>
        <w:left w:val="none" w:sz="0" w:space="0" w:color="auto"/>
        <w:bottom w:val="none" w:sz="0" w:space="0" w:color="auto"/>
        <w:right w:val="none" w:sz="0" w:space="0" w:color="auto"/>
      </w:divBdr>
    </w:div>
    <w:div w:id="1984003836">
      <w:bodyDiv w:val="1"/>
      <w:marLeft w:val="0"/>
      <w:marRight w:val="0"/>
      <w:marTop w:val="0"/>
      <w:marBottom w:val="0"/>
      <w:divBdr>
        <w:top w:val="none" w:sz="0" w:space="0" w:color="auto"/>
        <w:left w:val="none" w:sz="0" w:space="0" w:color="auto"/>
        <w:bottom w:val="none" w:sz="0" w:space="0" w:color="auto"/>
        <w:right w:val="none" w:sz="0" w:space="0" w:color="auto"/>
      </w:divBdr>
    </w:div>
    <w:div w:id="20064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EWA1 - Energy quiz</vt:lpstr>
    </vt:vector>
  </TitlesOfParts>
  <Company>Citizens Advice</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EWA1 - Energy quiz</dc:title>
  <dc:creator>Diablos, Basam</dc:creator>
  <cp:lastModifiedBy>Famewo, Deborah</cp:lastModifiedBy>
  <cp:revision>2</cp:revision>
  <cp:lastPrinted>2014-06-04T14:07:00Z</cp:lastPrinted>
  <dcterms:created xsi:type="dcterms:W3CDTF">2017-08-07T11:00:00Z</dcterms:created>
  <dcterms:modified xsi:type="dcterms:W3CDTF">2017-08-07T11:00:00Z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UNCLASSIFIED</vt:lpwstr>
  </property>
  <property fmtid="{D5CDD505-2E9C-101B-9397-08002B2CF9AE}" pid="6" name="PM_Originator_Hash_SHA1">
    <vt:lpwstr>CD5B9F13AC0C4E5414E671E9A4CA5E3385268789</vt:lpwstr>
  </property>
  <property fmtid="{D5CDD505-2E9C-101B-9397-08002B2CF9AE}" pid="7" name="PM_Hash_Version">
    <vt:lpwstr>2012.2</vt:lpwstr>
  </property>
  <property fmtid="{D5CDD505-2E9C-101B-9397-08002B2CF9AE}" pid="8" name="PM_Hash_Salt">
    <vt:lpwstr>5047ED1924BD4110C845009465C2A777</vt:lpwstr>
  </property>
  <property fmtid="{D5CDD505-2E9C-101B-9397-08002B2CF9AE}" pid="9" name="PM_Hash_SHA1">
    <vt:lpwstr>31355EBF7FBA682368351FD69B61FEDB0F619ACC</vt:lpwstr>
  </property>
</Properties>
</file>