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rPr/>
      </w:pPr>
      <w:r w:rsidDel="00000000" w:rsidR="00000000" w:rsidRPr="00000000">
        <w:rPr>
          <w:b w:val="1"/>
          <w:color w:val="ff0000"/>
          <w:u w:val="single"/>
          <w:rtl w:val="0"/>
        </w:rPr>
        <w:t xml:space="preserve">Model letter to Backbench councillors regarding </w:t>
      </w:r>
      <w:r w:rsidDel="00000000" w:rsidR="00000000" w:rsidRPr="00000000">
        <w:rPr>
          <w:b w:val="1"/>
          <w:i w:val="1"/>
          <w:color w:val="ff0000"/>
          <w:u w:val="single"/>
          <w:rtl w:val="0"/>
        </w:rPr>
        <w:t xml:space="preserve">Scams Awareness Month</w:t>
      </w:r>
      <w:r w:rsidDel="00000000" w:rsidR="00000000" w:rsidRPr="00000000">
        <w:rPr>
          <w:b w:val="1"/>
          <w:color w:val="ff0000"/>
          <w:u w:val="single"/>
          <w:rtl w:val="0"/>
        </w:rPr>
        <w:t xml:space="preserve"> campaign</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color w:val="ff0000"/>
          <w:rtl w:val="0"/>
        </w:rPr>
        <w:t xml:space="preserve">Instructions for using this template as an email or letter to all backbench councillors (i.e. to those not sent the model letter to leading councillors):</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1"/>
        </w:numPr>
        <w:pBdr/>
        <w:spacing w:after="0" w:before="0" w:lineRule="auto"/>
        <w:ind w:left="720" w:hanging="360"/>
        <w:contextualSpacing w:val="1"/>
        <w:rPr>
          <w:color w:val="ff0000"/>
        </w:rPr>
      </w:pPr>
      <w:r w:rsidDel="00000000" w:rsidR="00000000" w:rsidRPr="00000000">
        <w:rPr>
          <w:color w:val="ff0000"/>
          <w:rtl w:val="0"/>
        </w:rPr>
        <w:t xml:space="preserve">This letter should be sent to backbench councillors.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1"/>
          <w:numId w:val="1"/>
        </w:numPr>
        <w:pBdr/>
        <w:spacing w:after="0" w:before="0" w:lineRule="auto"/>
        <w:ind w:left="1440" w:hanging="360"/>
        <w:contextualSpacing w:val="1"/>
        <w:rPr>
          <w:color w:val="ff0000"/>
        </w:rPr>
      </w:pPr>
      <w:r w:rsidDel="00000000" w:rsidR="00000000" w:rsidRPr="00000000">
        <w:rPr>
          <w:color w:val="ff0000"/>
          <w:rtl w:val="0"/>
        </w:rPr>
        <w:t xml:space="preserve">Councillors’ details can be found on your council’s website in the section on councillors and local democracy.]</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numPr>
          <w:ilvl w:val="0"/>
          <w:numId w:val="1"/>
        </w:numPr>
        <w:pBdr/>
        <w:spacing w:after="0" w:before="0" w:lineRule="auto"/>
        <w:ind w:left="720" w:hanging="360"/>
        <w:contextualSpacing w:val="1"/>
        <w:rPr>
          <w:color w:val="ff0000"/>
        </w:rPr>
      </w:pPr>
      <w:r w:rsidDel="00000000" w:rsidR="00000000" w:rsidRPr="00000000">
        <w:rPr>
          <w:color w:val="ff0000"/>
          <w:rtl w:val="0"/>
        </w:rPr>
        <w:t xml:space="preserve">Add your contact details at the bottom of the email.</w:t>
      </w:r>
    </w:p>
    <w:p w:rsidR="00000000" w:rsidDel="00000000" w:rsidP="00000000" w:rsidRDefault="00000000" w:rsidRPr="00000000">
      <w:pPr>
        <w:numPr>
          <w:ilvl w:val="0"/>
          <w:numId w:val="1"/>
        </w:numPr>
        <w:pBdr/>
        <w:spacing w:after="0" w:before="0" w:lineRule="auto"/>
        <w:ind w:left="720" w:hanging="360"/>
        <w:contextualSpacing w:val="1"/>
        <w:rPr>
          <w:color w:val="ff0000"/>
        </w:rPr>
      </w:pPr>
      <w:r w:rsidDel="00000000" w:rsidR="00000000" w:rsidRPr="00000000">
        <w:rPr>
          <w:color w:val="ff0000"/>
          <w:rtl w:val="0"/>
        </w:rPr>
        <w:t xml:space="preserve">Delete all box brackets.</w:t>
      </w:r>
    </w:p>
    <w:p w:rsidR="00000000" w:rsidDel="00000000" w:rsidP="00000000" w:rsidRDefault="00000000" w:rsidRPr="00000000">
      <w:pPr>
        <w:numPr>
          <w:ilvl w:val="0"/>
          <w:numId w:val="1"/>
        </w:numPr>
        <w:pBdr/>
        <w:spacing w:after="0" w:before="0" w:lineRule="auto"/>
        <w:ind w:left="720" w:hanging="360"/>
        <w:contextualSpacing w:val="1"/>
        <w:rPr>
          <w:color w:val="ff0000"/>
        </w:rPr>
      </w:pPr>
      <w:r w:rsidDel="00000000" w:rsidR="00000000" w:rsidRPr="00000000">
        <w:rPr>
          <w:color w:val="ff0000"/>
          <w:rtl w:val="0"/>
        </w:rPr>
        <w:t xml:space="preserve">Delete these instructions and the header.</w:t>
      </w:r>
    </w:p>
    <w:p w:rsidR="00000000" w:rsidDel="00000000" w:rsidP="00000000" w:rsidRDefault="00000000" w:rsidRPr="00000000">
      <w:pPr>
        <w:numPr>
          <w:ilvl w:val="0"/>
          <w:numId w:val="1"/>
        </w:numPr>
        <w:pBdr/>
        <w:spacing w:after="0" w:before="0" w:lineRule="auto"/>
        <w:ind w:left="720" w:hanging="360"/>
        <w:contextualSpacing w:val="1"/>
        <w:rPr>
          <w:color w:val="ff0000"/>
        </w:rPr>
      </w:pPr>
      <w:r w:rsidDel="00000000" w:rsidR="00000000" w:rsidRPr="00000000">
        <w:rPr>
          <w:b w:val="1"/>
          <w:color w:val="ff0000"/>
          <w:highlight w:val="white"/>
          <w:rtl w:val="0"/>
        </w:rPr>
        <w:t xml:space="preserve">[Please remove any text in &lt;red&gt;]</w:t>
      </w:r>
      <w:r w:rsidDel="00000000" w:rsidR="00000000" w:rsidRPr="00000000">
        <w:rPr>
          <w:rtl w:val="0"/>
        </w:rPr>
      </w:r>
    </w:p>
    <w:p w:rsidR="00000000" w:rsidDel="00000000" w:rsidP="00000000" w:rsidRDefault="00000000" w:rsidRPr="00000000">
      <w:pPr>
        <w:pBdr/>
        <w:spacing w:line="331" w:lineRule="auto"/>
        <w:contextualSpacing w:val="0"/>
        <w:rPr/>
      </w:pPr>
      <w:r w:rsidDel="00000000" w:rsidR="00000000" w:rsidRPr="00000000">
        <w:rPr>
          <w:rtl w:val="0"/>
        </w:rPr>
      </w:r>
    </w:p>
    <w:p w:rsidR="00000000" w:rsidDel="00000000" w:rsidP="00000000" w:rsidRDefault="00000000" w:rsidRPr="00000000">
      <w:pPr>
        <w:pBdr>
          <w:top w:color="000000" w:space="1" w:sz="4" w:val="single"/>
        </w:pBdr>
        <w:contextualSpacing w:val="0"/>
        <w:rPr/>
      </w:pPr>
      <w:r w:rsidDel="00000000" w:rsidR="00000000" w:rsidRPr="00000000">
        <w:rPr>
          <w:rtl w:val="0"/>
        </w:rPr>
      </w:r>
    </w:p>
    <w:p w:rsidR="00000000" w:rsidDel="00000000" w:rsidP="00000000" w:rsidRDefault="00000000" w:rsidRPr="00000000">
      <w:pPr>
        <w:pBdr/>
        <w:spacing w:line="331" w:lineRule="auto"/>
        <w:contextualSpacing w:val="0"/>
        <w:rPr/>
      </w:pPr>
      <w:r w:rsidDel="00000000" w:rsidR="00000000" w:rsidRPr="00000000">
        <w:rPr>
          <w:rtl w:val="0"/>
        </w:rPr>
      </w:r>
    </w:p>
    <w:p w:rsidR="00000000" w:rsidDel="00000000" w:rsidP="00000000" w:rsidRDefault="00000000" w:rsidRPr="00000000">
      <w:pPr>
        <w:pBdr/>
        <w:spacing w:line="331" w:lineRule="auto"/>
        <w:contextualSpacing w:val="0"/>
        <w:rPr/>
      </w:pPr>
      <w:r w:rsidDel="00000000" w:rsidR="00000000" w:rsidRPr="00000000">
        <w:rPr>
          <w:color w:val="000000"/>
          <w:highlight w:val="white"/>
          <w:rtl w:val="0"/>
        </w:rPr>
        <w:t xml:space="preserve">Dear Councillor </w:t>
      </w:r>
      <w:r w:rsidDel="00000000" w:rsidR="00000000" w:rsidRPr="00000000">
        <w:rPr>
          <w:color w:val="ff0000"/>
          <w:highlight w:val="white"/>
          <w:rtl w:val="0"/>
        </w:rPr>
        <w:t xml:space="preserve">&lt;insert councillor's name&gt;</w:t>
      </w:r>
      <w:r w:rsidDel="00000000" w:rsidR="00000000" w:rsidRPr="00000000">
        <w:rPr>
          <w:color w:val="000000"/>
          <w:highlight w:val="white"/>
          <w:rtl w:val="0"/>
        </w:rPr>
        <w:t xml:space="preserve">,</w:t>
      </w:r>
      <w:r w:rsidDel="00000000" w:rsidR="00000000" w:rsidRPr="00000000">
        <w:rPr>
          <w:rtl w:val="0"/>
        </w:rPr>
      </w:r>
    </w:p>
    <w:p w:rsidR="00000000" w:rsidDel="00000000" w:rsidP="00000000" w:rsidRDefault="00000000" w:rsidRPr="00000000">
      <w:pPr>
        <w:pBdr/>
        <w:spacing w:line="331" w:lineRule="auto"/>
        <w:contextualSpacing w:val="0"/>
        <w:rPr/>
      </w:pPr>
      <w:r w:rsidDel="00000000" w:rsidR="00000000" w:rsidRPr="00000000">
        <w:rPr>
          <w:rtl w:val="0"/>
        </w:rPr>
      </w:r>
    </w:p>
    <w:p w:rsidR="00000000" w:rsidDel="00000000" w:rsidP="00000000" w:rsidRDefault="00000000" w:rsidRPr="00000000">
      <w:pPr>
        <w:pBdr/>
        <w:spacing w:line="331" w:lineRule="auto"/>
        <w:contextualSpacing w:val="0"/>
        <w:rPr/>
      </w:pPr>
      <w:r w:rsidDel="00000000" w:rsidR="00000000" w:rsidRPr="00000000">
        <w:rPr>
          <w:b w:val="1"/>
          <w:color w:val="000000"/>
          <w:highlight w:val="white"/>
          <w:rtl w:val="0"/>
        </w:rPr>
        <w:t xml:space="preserve">Invitation to visit </w:t>
      </w:r>
      <w:r w:rsidDel="00000000" w:rsidR="00000000" w:rsidRPr="00000000">
        <w:rPr>
          <w:b w:val="1"/>
          <w:color w:val="ff0000"/>
          <w:highlight w:val="white"/>
          <w:rtl w:val="0"/>
        </w:rPr>
        <w:t xml:space="preserve">&lt;insert name of local Citizens Advice&gt; </w:t>
      </w:r>
      <w:r w:rsidDel="00000000" w:rsidR="00000000" w:rsidRPr="00000000">
        <w:rPr>
          <w:b w:val="1"/>
          <w:color w:val="000000"/>
          <w:highlight w:val="white"/>
          <w:rtl w:val="0"/>
        </w:rPr>
        <w:t xml:space="preserve">following </w:t>
      </w:r>
      <w:r w:rsidDel="00000000" w:rsidR="00000000" w:rsidRPr="00000000">
        <w:rPr>
          <w:b w:val="1"/>
          <w:i w:val="1"/>
          <w:color w:val="000000"/>
          <w:highlight w:val="white"/>
          <w:rtl w:val="0"/>
        </w:rPr>
        <w:t xml:space="preserve">Scams Awareness Month </w:t>
      </w:r>
      <w:r w:rsidDel="00000000" w:rsidR="00000000" w:rsidRPr="00000000">
        <w:rPr>
          <w:b w:val="1"/>
          <w:color w:val="000000"/>
          <w:highlight w:val="white"/>
          <w:rtl w:val="0"/>
        </w:rPr>
        <w:t xml:space="preserve">and to discuss how to tackle local scams</w:t>
      </w:r>
      <w:r w:rsidDel="00000000" w:rsidR="00000000" w:rsidRPr="00000000">
        <w:rPr>
          <w:rtl w:val="0"/>
        </w:rPr>
      </w:r>
    </w:p>
    <w:p w:rsidR="00000000" w:rsidDel="00000000" w:rsidP="00000000" w:rsidRDefault="00000000" w:rsidRPr="00000000">
      <w:pPr>
        <w:pBdr/>
        <w:spacing w:line="331" w:lineRule="auto"/>
        <w:contextualSpacing w:val="0"/>
        <w:rPr/>
      </w:pPr>
      <w:r w:rsidDel="00000000" w:rsidR="00000000" w:rsidRPr="00000000">
        <w:rPr>
          <w:rtl w:val="0"/>
        </w:rPr>
      </w:r>
    </w:p>
    <w:p w:rsidR="00000000" w:rsidDel="00000000" w:rsidP="00000000" w:rsidRDefault="00000000" w:rsidRPr="00000000">
      <w:pPr>
        <w:pBdr/>
        <w:spacing w:line="331" w:lineRule="auto"/>
        <w:contextualSpacing w:val="0"/>
        <w:rPr/>
      </w:pPr>
      <w:r w:rsidDel="00000000" w:rsidR="00000000" w:rsidRPr="00000000">
        <w:rPr>
          <w:color w:val="000000"/>
          <w:highlight w:val="white"/>
          <w:rtl w:val="0"/>
        </w:rPr>
        <w:t xml:space="preserve">Every year, </w:t>
      </w:r>
      <w:r w:rsidDel="00000000" w:rsidR="00000000" w:rsidRPr="00000000">
        <w:rPr>
          <w:color w:val="ff0000"/>
          <w:highlight w:val="white"/>
          <w:rtl w:val="0"/>
        </w:rPr>
        <w:t xml:space="preserve">&lt;insert name of local Citizens Advice&gt;</w:t>
      </w:r>
      <w:r w:rsidDel="00000000" w:rsidR="00000000" w:rsidRPr="00000000">
        <w:rPr>
          <w:color w:val="000000"/>
          <w:highlight w:val="white"/>
          <w:rtl w:val="0"/>
        </w:rPr>
        <w:t xml:space="preserve"> takes part in our national campaign, </w:t>
      </w:r>
      <w:r w:rsidDel="00000000" w:rsidR="00000000" w:rsidRPr="00000000">
        <w:rPr>
          <w:i w:val="1"/>
          <w:color w:val="000000"/>
          <w:highlight w:val="white"/>
          <w:rtl w:val="0"/>
        </w:rPr>
        <w:t xml:space="preserve">Scams Awareness Month</w:t>
      </w:r>
      <w:r w:rsidDel="00000000" w:rsidR="00000000" w:rsidRPr="00000000">
        <w:rPr>
          <w:color w:val="000000"/>
          <w:highlight w:val="white"/>
          <w:rtl w:val="0"/>
        </w:rPr>
        <w:t xml:space="preserve">, which sees Citizens Advice working with </w:t>
      </w:r>
      <w:r w:rsidDel="00000000" w:rsidR="00000000" w:rsidRPr="00000000">
        <w:rPr>
          <w:highlight w:val="white"/>
          <w:rtl w:val="0"/>
        </w:rPr>
        <w:t xml:space="preserve">T</w:t>
      </w:r>
      <w:r w:rsidDel="00000000" w:rsidR="00000000" w:rsidRPr="00000000">
        <w:rPr>
          <w:color w:val="000000"/>
          <w:highlight w:val="white"/>
          <w:rtl w:val="0"/>
        </w:rPr>
        <w:t xml:space="preserve">rading </w:t>
      </w:r>
      <w:r w:rsidDel="00000000" w:rsidR="00000000" w:rsidRPr="00000000">
        <w:rPr>
          <w:highlight w:val="white"/>
          <w:rtl w:val="0"/>
        </w:rPr>
        <w:t xml:space="preserve">S</w:t>
      </w:r>
      <w:r w:rsidDel="00000000" w:rsidR="00000000" w:rsidRPr="00000000">
        <w:rPr>
          <w:color w:val="000000"/>
          <w:highlight w:val="white"/>
          <w:rtl w:val="0"/>
        </w:rPr>
        <w:t xml:space="preserve">tandards and other public and private sector partners to raise public awareness of scams — whether by phone, online, mail or on the doorstep — and what to do about them.  </w:t>
      </w:r>
      <w:r w:rsidDel="00000000" w:rsidR="00000000" w:rsidRPr="00000000">
        <w:rPr>
          <w:rtl w:val="0"/>
        </w:rPr>
      </w:r>
    </w:p>
    <w:p w:rsidR="00000000" w:rsidDel="00000000" w:rsidP="00000000" w:rsidRDefault="00000000" w:rsidRPr="00000000">
      <w:pPr>
        <w:pBdr/>
        <w:spacing w:line="331" w:lineRule="auto"/>
        <w:contextualSpacing w:val="0"/>
        <w:rPr/>
      </w:pPr>
      <w:r w:rsidDel="00000000" w:rsidR="00000000" w:rsidRPr="00000000">
        <w:rPr>
          <w:rtl w:val="0"/>
        </w:rPr>
      </w:r>
    </w:p>
    <w:p w:rsidR="00000000" w:rsidDel="00000000" w:rsidP="00000000" w:rsidRDefault="00000000" w:rsidRPr="00000000">
      <w:pPr>
        <w:pBdr/>
        <w:spacing w:line="331" w:lineRule="auto"/>
        <w:contextualSpacing w:val="0"/>
        <w:rPr/>
      </w:pPr>
      <w:r w:rsidDel="00000000" w:rsidR="00000000" w:rsidRPr="00000000">
        <w:rPr>
          <w:color w:val="000000"/>
          <w:highlight w:val="white"/>
          <w:rtl w:val="0"/>
        </w:rPr>
        <w:t xml:space="preserve">This year’s </w:t>
      </w:r>
      <w:r w:rsidDel="00000000" w:rsidR="00000000" w:rsidRPr="00000000">
        <w:rPr>
          <w:i w:val="1"/>
          <w:color w:val="000000"/>
          <w:highlight w:val="white"/>
          <w:rtl w:val="0"/>
        </w:rPr>
        <w:t xml:space="preserve">Scams Awareness Month</w:t>
      </w:r>
      <w:r w:rsidDel="00000000" w:rsidR="00000000" w:rsidRPr="00000000">
        <w:rPr>
          <w:color w:val="000000"/>
          <w:highlight w:val="white"/>
          <w:rtl w:val="0"/>
        </w:rPr>
        <w:t xml:space="preserve"> </w:t>
      </w:r>
      <w:r w:rsidDel="00000000" w:rsidR="00000000" w:rsidRPr="00000000">
        <w:rPr>
          <w:highlight w:val="white"/>
          <w:rtl w:val="0"/>
        </w:rPr>
        <w:t xml:space="preserve">i</w:t>
      </w:r>
      <w:r w:rsidDel="00000000" w:rsidR="00000000" w:rsidRPr="00000000">
        <w:rPr>
          <w:color w:val="000000"/>
          <w:highlight w:val="white"/>
          <w:rtl w:val="0"/>
        </w:rPr>
        <w:t xml:space="preserve">s about educating residents that they should act on their concerns, seek advice from the Citizens Advice Consumer Helpline (03454 04 05 06), report suspected scams to Action Fraud (0300 123 2040), tell family and friends about scams, and tweet about scams with #scamsaware. </w:t>
      </w:r>
      <w:r w:rsidDel="00000000" w:rsidR="00000000" w:rsidRPr="00000000">
        <w:rPr>
          <w:highlight w:val="white"/>
          <w:rtl w:val="0"/>
        </w:rPr>
        <w:t xml:space="preserve">More can be found on our website: </w:t>
      </w:r>
      <w:hyperlink r:id="rId5">
        <w:r w:rsidDel="00000000" w:rsidR="00000000" w:rsidRPr="00000000">
          <w:rPr>
            <w:color w:val="1155cc"/>
            <w:highlight w:val="white"/>
            <w:u w:val="single"/>
            <w:rtl w:val="0"/>
          </w:rPr>
          <w:t xml:space="preserve">http://scams.citizensadvice.org.uk</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pPr>
        <w:pBdr/>
        <w:spacing w:line="331.2" w:lineRule="auto"/>
        <w:contextualSpacing w:val="0"/>
        <w:rPr/>
      </w:pPr>
      <w:r w:rsidDel="00000000" w:rsidR="00000000" w:rsidRPr="00000000">
        <w:rPr>
          <w:rtl w:val="0"/>
        </w:rPr>
      </w:r>
    </w:p>
    <w:p w:rsidR="00000000" w:rsidDel="00000000" w:rsidP="00000000" w:rsidRDefault="00000000" w:rsidRPr="00000000">
      <w:pPr>
        <w:pBdr/>
        <w:spacing w:line="331.2" w:lineRule="auto"/>
        <w:contextualSpacing w:val="0"/>
        <w:rPr>
          <w:highlight w:val="white"/>
        </w:rPr>
      </w:pPr>
      <w:r w:rsidDel="00000000" w:rsidR="00000000" w:rsidRPr="00000000">
        <w:rPr>
          <w:highlight w:val="white"/>
          <w:rtl w:val="0"/>
        </w:rPr>
        <w:t xml:space="preserve">The impact of scams can be hugely detrimental, with people sometimes losing their life savings. Other scams are relatively small and often go unreported; but they still make a big impact on your residents</w:t>
      </w:r>
      <w:r w:rsidDel="00000000" w:rsidR="00000000" w:rsidRPr="00000000">
        <w:rPr>
          <w:highlight w:val="white"/>
          <w:rtl w:val="0"/>
        </w:rPr>
        <w:t xml:space="preserve">’</w:t>
      </w:r>
      <w:r w:rsidDel="00000000" w:rsidR="00000000" w:rsidRPr="00000000">
        <w:rPr>
          <w:highlight w:val="white"/>
          <w:rtl w:val="0"/>
        </w:rPr>
        <w:t xml:space="preserve"> lives, making them more difficult and sometimes forcing people to seek support from the council — and they are still crimes.</w:t>
      </w:r>
      <w:r w:rsidDel="00000000" w:rsidR="00000000" w:rsidRPr="00000000">
        <w:rPr>
          <w:rtl w:val="0"/>
        </w:rPr>
      </w:r>
    </w:p>
    <w:p w:rsidR="00000000" w:rsidDel="00000000" w:rsidP="00000000" w:rsidRDefault="00000000" w:rsidRPr="00000000">
      <w:pPr>
        <w:pBdr/>
        <w:spacing w:line="331" w:lineRule="auto"/>
        <w:contextualSpacing w:val="0"/>
        <w:rPr/>
      </w:pPr>
      <w:r w:rsidDel="00000000" w:rsidR="00000000" w:rsidRPr="00000000">
        <w:rPr>
          <w:rtl w:val="0"/>
        </w:rPr>
      </w:r>
    </w:p>
    <w:p w:rsidR="00000000" w:rsidDel="00000000" w:rsidP="00000000" w:rsidRDefault="00000000" w:rsidRPr="00000000">
      <w:pPr>
        <w:pBdr/>
        <w:spacing w:line="331" w:lineRule="auto"/>
        <w:contextualSpacing w:val="0"/>
        <w:rPr/>
      </w:pPr>
      <w:r w:rsidDel="00000000" w:rsidR="00000000" w:rsidRPr="00000000">
        <w:rPr>
          <w:color w:val="ff0000"/>
          <w:highlight w:val="white"/>
          <w:rtl w:val="0"/>
        </w:rPr>
        <w:t xml:space="preserve">&lt;Insert here brief details of the main scams in your area and, perhaps, a short case study highlighting the impact on a client.&gt;</w:t>
      </w:r>
      <w:r w:rsidDel="00000000" w:rsidR="00000000" w:rsidRPr="00000000">
        <w:rPr>
          <w:rtl w:val="0"/>
        </w:rPr>
      </w:r>
    </w:p>
    <w:p w:rsidR="00000000" w:rsidDel="00000000" w:rsidP="00000000" w:rsidRDefault="00000000" w:rsidRPr="00000000">
      <w:pPr>
        <w:pBdr/>
        <w:spacing w:line="331" w:lineRule="auto"/>
        <w:contextualSpacing w:val="0"/>
        <w:rPr/>
      </w:pPr>
      <w:r w:rsidDel="00000000" w:rsidR="00000000" w:rsidRPr="00000000">
        <w:rPr>
          <w:rtl w:val="0"/>
        </w:rPr>
      </w:r>
    </w:p>
    <w:p w:rsidR="00000000" w:rsidDel="00000000" w:rsidP="00000000" w:rsidRDefault="00000000" w:rsidRPr="00000000">
      <w:pPr>
        <w:pBdr/>
        <w:spacing w:line="331" w:lineRule="auto"/>
        <w:contextualSpacing w:val="0"/>
        <w:rPr/>
      </w:pPr>
      <w:r w:rsidDel="00000000" w:rsidR="00000000" w:rsidRPr="00000000">
        <w:rPr>
          <w:color w:val="000000"/>
          <w:highlight w:val="white"/>
          <w:rtl w:val="0"/>
        </w:rPr>
        <w:t xml:space="preserve">I would like to invite you to visit our local office to find out more about the impacts of scams on your residents and the wider community — and what </w:t>
      </w:r>
      <w:r w:rsidDel="00000000" w:rsidR="00000000" w:rsidRPr="00000000">
        <w:rPr>
          <w:color w:val="ff0000"/>
          <w:highlight w:val="white"/>
          <w:rtl w:val="0"/>
        </w:rPr>
        <w:t xml:space="preserve">&lt;insert name of local Citizens Advice&gt;</w:t>
      </w:r>
      <w:r w:rsidDel="00000000" w:rsidR="00000000" w:rsidRPr="00000000">
        <w:rPr>
          <w:color w:val="000000"/>
          <w:highlight w:val="white"/>
          <w:rtl w:val="0"/>
        </w:rPr>
        <w:t xml:space="preserve"> has been doing this year to raise awareness of local scams and to support scam victims. Please contact</w:t>
      </w:r>
      <w:r w:rsidDel="00000000" w:rsidR="00000000" w:rsidRPr="00000000">
        <w:rPr>
          <w:color w:val="ff0000"/>
          <w:highlight w:val="white"/>
          <w:rtl w:val="0"/>
        </w:rPr>
        <w:t xml:space="preserve"> &lt;insert relevant person and phone number/email&gt;</w:t>
      </w:r>
      <w:r w:rsidDel="00000000" w:rsidR="00000000" w:rsidRPr="00000000">
        <w:rPr>
          <w:color w:val="000000"/>
          <w:highlight w:val="white"/>
          <w:rtl w:val="0"/>
        </w:rPr>
        <w:t xml:space="preserve"> to arrange your visit.</w:t>
      </w:r>
      <w:r w:rsidDel="00000000" w:rsidR="00000000" w:rsidRPr="00000000">
        <w:rPr>
          <w:rtl w:val="0"/>
        </w:rPr>
      </w:r>
    </w:p>
    <w:p w:rsidR="00000000" w:rsidDel="00000000" w:rsidP="00000000" w:rsidRDefault="00000000" w:rsidRPr="00000000">
      <w:pPr>
        <w:pBdr/>
        <w:spacing w:line="331" w:lineRule="auto"/>
        <w:contextualSpacing w:val="0"/>
        <w:rPr/>
      </w:pPr>
      <w:r w:rsidDel="00000000" w:rsidR="00000000" w:rsidRPr="00000000">
        <w:rPr>
          <w:rtl w:val="0"/>
        </w:rPr>
      </w:r>
    </w:p>
    <w:p w:rsidR="00000000" w:rsidDel="00000000" w:rsidP="00000000" w:rsidRDefault="00000000" w:rsidRPr="00000000">
      <w:pPr>
        <w:pBdr/>
        <w:spacing w:line="331" w:lineRule="auto"/>
        <w:contextualSpacing w:val="0"/>
        <w:rPr/>
      </w:pPr>
      <w:r w:rsidDel="00000000" w:rsidR="00000000" w:rsidRPr="00000000">
        <w:rPr>
          <w:color w:val="000000"/>
          <w:highlight w:val="white"/>
          <w:rtl w:val="0"/>
        </w:rPr>
        <w:t xml:space="preserve">I look forward to hearing from you.</w:t>
      </w:r>
      <w:r w:rsidDel="00000000" w:rsidR="00000000" w:rsidRPr="00000000">
        <w:rPr>
          <w:rtl w:val="0"/>
        </w:rPr>
      </w:r>
    </w:p>
    <w:p w:rsidR="00000000" w:rsidDel="00000000" w:rsidP="00000000" w:rsidRDefault="00000000" w:rsidRPr="00000000">
      <w:pPr>
        <w:pBdr/>
        <w:spacing w:line="331" w:lineRule="auto"/>
        <w:contextualSpacing w:val="0"/>
        <w:rPr/>
      </w:pPr>
      <w:r w:rsidDel="00000000" w:rsidR="00000000" w:rsidRPr="00000000">
        <w:rPr>
          <w:rtl w:val="0"/>
        </w:rPr>
      </w:r>
    </w:p>
    <w:p w:rsidR="00000000" w:rsidDel="00000000" w:rsidP="00000000" w:rsidRDefault="00000000" w:rsidRPr="00000000">
      <w:pPr>
        <w:pBdr/>
        <w:spacing w:line="331" w:lineRule="auto"/>
        <w:contextualSpacing w:val="0"/>
        <w:rPr/>
      </w:pPr>
      <w:r w:rsidDel="00000000" w:rsidR="00000000" w:rsidRPr="00000000">
        <w:rPr>
          <w:color w:val="000000"/>
          <w:highlight w:val="white"/>
          <w:rtl w:val="0"/>
        </w:rPr>
        <w:t xml:space="preserve">Yours sincerely,</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color w:val="ff0000"/>
          <w:rtl w:val="0"/>
        </w:rPr>
        <w:t xml:space="preserve">&lt;Add your contact details at the bottom of the email.&gt;</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pgSz w:h="16838" w:w="11906"/>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Open Sans" w:cs="Open Sans" w:eastAsia="Open Sans" w:hAnsi="Open Sans"/>
        <w:b w:val="0"/>
        <w:i w:val="0"/>
        <w:smallCaps w:val="0"/>
        <w:strike w:val="0"/>
        <w:color w:val="000000"/>
        <w:sz w:val="24"/>
        <w:szCs w:val="24"/>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pacing w:after="120" w:before="400" w:line="276" w:lineRule="auto"/>
      <w:ind w:left="0" w:right="0" w:firstLine="0"/>
      <w:jc w:val="left"/>
    </w:pPr>
    <w:rPr>
      <w:rFonts w:ascii="Open Sans" w:cs="Open Sans" w:eastAsia="Open Sans" w:hAnsi="Open Sans"/>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pacing w:after="120" w:before="360" w:line="276" w:lineRule="auto"/>
      <w:ind w:left="0" w:right="0" w:firstLine="0"/>
      <w:jc w:val="left"/>
    </w:pPr>
    <w:rPr>
      <w:rFonts w:ascii="Open Sans" w:cs="Open Sans" w:eastAsia="Open Sans" w:hAnsi="Open Sans"/>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pacing w:after="80" w:before="320" w:line="276" w:lineRule="auto"/>
      <w:ind w:left="0" w:right="0" w:firstLine="0"/>
      <w:jc w:val="left"/>
    </w:pPr>
    <w:rPr>
      <w:rFonts w:ascii="Open Sans" w:cs="Open Sans" w:eastAsia="Open Sans" w:hAnsi="Open Sans"/>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pacing w:after="80" w:before="280" w:line="276" w:lineRule="auto"/>
      <w:ind w:left="0" w:right="0" w:firstLine="0"/>
      <w:jc w:val="left"/>
    </w:pPr>
    <w:rPr>
      <w:rFonts w:ascii="Open Sans" w:cs="Open Sans" w:eastAsia="Open Sans" w:hAnsi="Open Sans"/>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76" w:lineRule="auto"/>
      <w:ind w:left="0" w:right="0" w:firstLine="0"/>
      <w:jc w:val="left"/>
    </w:pPr>
    <w:rPr>
      <w:rFonts w:ascii="Open Sans" w:cs="Open Sans" w:eastAsia="Open Sans" w:hAnsi="Open Sans"/>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pacing w:after="80" w:before="240" w:line="276" w:lineRule="auto"/>
      <w:ind w:left="0" w:right="0" w:firstLine="0"/>
      <w:jc w:val="left"/>
    </w:pPr>
    <w:rPr>
      <w:rFonts w:ascii="Open Sans" w:cs="Open Sans" w:eastAsia="Open Sans" w:hAnsi="Open Sans"/>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pacing w:after="60" w:before="0" w:line="276" w:lineRule="auto"/>
      <w:ind w:left="0" w:right="0" w:firstLine="0"/>
      <w:jc w:val="left"/>
    </w:pPr>
    <w:rPr>
      <w:rFonts w:ascii="Open Sans" w:cs="Open Sans" w:eastAsia="Open Sans" w:hAnsi="Open Sans"/>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cams.citizensadvice.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