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76.4" w:lineRule="auto"/>
        <w:contextualSpacing w:val="0"/>
        <w:rPr>
          <w:b w:val="1"/>
          <w:color w:val="0000cc"/>
          <w:highlight w:val="white"/>
        </w:rPr>
      </w:pPr>
      <w:r w:rsidDel="00000000" w:rsidR="00000000" w:rsidRPr="00000000">
        <w:rPr>
          <w:b w:val="1"/>
          <w:color w:val="0000cc"/>
          <w:highlight w:val="white"/>
          <w:rtl w:val="0"/>
        </w:rPr>
        <w:t xml:space="preserve">Instructions for using this template press release:</w:t>
      </w:r>
    </w:p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76.4" w:lineRule="auto"/>
        <w:ind w:left="720" w:firstLine="0"/>
        <w:contextualSpacing w:val="0"/>
        <w:rPr>
          <w:b w:val="1"/>
          <w:color w:val="0000cc"/>
          <w:highlight w:val="white"/>
        </w:rPr>
      </w:pPr>
      <w:r w:rsidDel="00000000" w:rsidR="00000000" w:rsidRPr="00000000">
        <w:rPr>
          <w:b w:val="1"/>
          <w:color w:val="0000cc"/>
          <w:highlight w:val="white"/>
          <w:rtl w:val="0"/>
        </w:rPr>
        <w:t xml:space="preserve">Delete box bracket and replace text with local information.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76.4" w:lineRule="auto"/>
        <w:ind w:left="720" w:firstLine="0"/>
        <w:contextualSpacing w:val="0"/>
        <w:rPr>
          <w:b w:val="1"/>
          <w:color w:val="0000cc"/>
          <w:highlight w:val="white"/>
        </w:rPr>
      </w:pPr>
      <w:r w:rsidDel="00000000" w:rsidR="00000000" w:rsidRPr="00000000">
        <w:rPr>
          <w:b w:val="1"/>
          <w:color w:val="0000cc"/>
          <w:highlight w:val="white"/>
          <w:rtl w:val="0"/>
        </w:rPr>
        <w:t xml:space="preserve">Include the relevant quotes for local Citizens Advice.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76.4" w:lineRule="auto"/>
        <w:ind w:left="720" w:firstLine="0"/>
        <w:contextualSpacing w:val="0"/>
        <w:rPr>
          <w:b w:val="1"/>
          <w:color w:val="0000cc"/>
          <w:highlight w:val="white"/>
        </w:rPr>
      </w:pPr>
      <w:r w:rsidDel="00000000" w:rsidR="00000000" w:rsidRPr="00000000">
        <w:rPr>
          <w:b w:val="1"/>
          <w:color w:val="0000cc"/>
          <w:highlight w:val="white"/>
          <w:rtl w:val="0"/>
        </w:rPr>
        <w:t xml:space="preserve">Include the relevant contact details at the bottom of the press release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76.4" w:lineRule="auto"/>
        <w:ind w:left="720" w:firstLine="0"/>
        <w:contextualSpacing w:val="0"/>
        <w:rPr>
          <w:b w:val="1"/>
          <w:color w:val="0000cc"/>
          <w:highlight w:val="white"/>
        </w:rPr>
      </w:pPr>
      <w:r w:rsidDel="00000000" w:rsidR="00000000" w:rsidRPr="00000000">
        <w:rPr>
          <w:b w:val="1"/>
          <w:color w:val="0000cc"/>
          <w:highlight w:val="white"/>
          <w:rtl w:val="0"/>
        </w:rPr>
        <w:t xml:space="preserve">Delete these instructions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476.4" w:lineRule="auto"/>
        <w:ind w:left="720" w:firstLine="0"/>
        <w:contextualSpacing w:val="0"/>
        <w:rPr>
          <w:b w:val="1"/>
          <w:color w:val="0000cc"/>
          <w:highlight w:val="white"/>
        </w:rPr>
      </w:pPr>
      <w:r w:rsidDel="00000000" w:rsidR="00000000" w:rsidRPr="00000000">
        <w:rPr>
          <w:b w:val="1"/>
          <w:color w:val="0000cc"/>
          <w:highlight w:val="white"/>
          <w:rtl w:val="0"/>
        </w:rPr>
        <w:t xml:space="preserve">Please note the embargo date</w:t>
      </w:r>
    </w:p>
    <w:p w:rsidR="00000000" w:rsidDel="00000000" w:rsidP="00000000" w:rsidRDefault="00000000" w:rsidRPr="00000000" w14:paraId="00000006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Embargoed until 00.01 Friday 1 June 2018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Watch out for legal and financial scams, warns Citizens Advice [insert name] </w:t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People need to be on their guard against financial and legal scams following a rise in cases reported to the Citizens Advice c</w:t>
      </w:r>
      <w:r w:rsidDel="00000000" w:rsidR="00000000" w:rsidRPr="00000000">
        <w:rPr>
          <w:rtl w:val="0"/>
        </w:rPr>
        <w:t xml:space="preserve">onsumer service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Citizens Advice </w:t>
      </w:r>
      <w:r w:rsidDel="00000000" w:rsidR="00000000" w:rsidRPr="00000000">
        <w:rPr>
          <w:b w:val="1"/>
          <w:rtl w:val="0"/>
        </w:rPr>
        <w:t xml:space="preserve">[insert name]</w:t>
      </w:r>
      <w:r w:rsidDel="00000000" w:rsidR="00000000" w:rsidRPr="00000000">
        <w:rPr>
          <w:rtl w:val="0"/>
        </w:rPr>
        <w:t xml:space="preserve"> is now showing people how to spot scams as it launches Scams Awareness Month.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A total of 1200 financial and legal scams were reported to the consumer service in the year ending April 2018 - a 6% increase on the year before.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The median loss for these scams was £330.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A range of investments scams were reported to the consumer service, including: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Cryptocurrency</w:t>
      </w:r>
      <w:r w:rsidDel="00000000" w:rsidR="00000000" w:rsidRPr="00000000">
        <w:rPr>
          <w:rtl w:val="0"/>
        </w:rPr>
        <w:t xml:space="preserve"> - </w:t>
      </w:r>
      <w:r w:rsidDel="00000000" w:rsidR="00000000" w:rsidRPr="00000000">
        <w:rPr>
          <w:rtl w:val="0"/>
        </w:rPr>
        <w:t xml:space="preserve">Fake websites claim to offer cryptocurrency investments, like Bitcoin. Often, scammers will pretend that household names have endorsed the company to give it some legitimacy.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Binary options</w:t>
      </w: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rtl w:val="0"/>
        </w:rPr>
        <w:t xml:space="preserve"> Scammers pose as stockbrokers and get you to place bets on whether phoney shares will rise or fall within a certain date. They’ll promise big returns. You should check if they are on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FCA Register and not on the warning list of firms to avoid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Holiday timeshares</w:t>
      </w:r>
      <w:r w:rsidDel="00000000" w:rsidR="00000000" w:rsidRPr="00000000">
        <w:rPr>
          <w:rtl w:val="0"/>
        </w:rPr>
        <w:t xml:space="preserve"> - Scammers promise to buy your membership off you for an advanced fee.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Bogus solicitors</w:t>
      </w:r>
      <w:r w:rsidDel="00000000" w:rsidR="00000000" w:rsidRPr="00000000">
        <w:rPr>
          <w:rtl w:val="0"/>
        </w:rPr>
        <w:t xml:space="preserve"> -</w:t>
      </w:r>
      <w:r w:rsidDel="00000000" w:rsidR="00000000" w:rsidRPr="00000000">
        <w:rPr>
          <w:rtl w:val="0"/>
        </w:rPr>
        <w:t xml:space="preserve"> A scammer will intercept emails from a legitimate solicitor and pose as them. Scammers often strike when a property is being exchanged on and get the funds diverted to their bank account instead.</w:t>
      </w:r>
      <w:r w:rsidDel="00000000" w:rsidR="00000000" w:rsidRPr="00000000">
        <w:rPr>
          <w:rtl w:val="0"/>
        </w:rPr>
        <w:t xml:space="preserve"> Check if they are on the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Solicitors Regulation Authority</w:t>
        </w:r>
      </w:hyperlink>
      <w:r w:rsidDel="00000000" w:rsidR="00000000" w:rsidRPr="00000000">
        <w:rPr>
          <w:rtl w:val="0"/>
        </w:rPr>
        <w:t xml:space="preserve"> to see if they are genuine.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[Insert name], Chief Executive of Citizens Advice [insert name] said: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“Scammers can make for convincing white collar professionals, especially online, and are skilled at persuading people they are legitimate.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“The stakes are high with financial and legal scams as you can end up losing your savings or pension fund, which can put your long-term financial stability at risk.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“When you get approached about any investment, don’t rush into anything without making sure it’s legitimate first, particularly when you’re contacted out of the blue.”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  <w:t xml:space="preserve">To help stop more people being fleeced by these types of scams, Citizens Advice </w:t>
      </w:r>
      <w:r w:rsidDel="00000000" w:rsidR="00000000" w:rsidRPr="00000000">
        <w:rPr>
          <w:b w:val="1"/>
          <w:rtl w:val="0"/>
        </w:rPr>
        <w:t xml:space="preserve">[insert name]</w:t>
      </w:r>
      <w:r w:rsidDel="00000000" w:rsidR="00000000" w:rsidRPr="00000000">
        <w:rPr>
          <w:rtl w:val="0"/>
        </w:rPr>
        <w:t xml:space="preserve"> is sharing tips on how to spot them: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Be suspicious if you’re contacted out of the blue, even if it’s from a name you recognise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Don’t be rushed – you never need to make a decision straight away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If it sounds too good to be true it probably is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Never send money to someone you have never met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Never give out your bank details unless you are certain you can trust the person contacting you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Walk away from job ads that ask for money in advance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Genuine computer firms do not make unsolicited phone calls to help you fix your computer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Suspect a scam? Hang up, wait five minutes to clear the line or use another phone to call 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Persuasive sales patter? Just say: “No Thank You”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contextualSpacing w:val="1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Don’t suffer in silence – speak out about scams</w:t>
      </w:r>
    </w:p>
    <w:p w:rsidR="00000000" w:rsidDel="00000000" w:rsidP="00000000" w:rsidRDefault="00000000" w:rsidRPr="00000000" w14:paraId="0000002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[Citizens Advice </w:t>
      </w:r>
      <w:r w:rsidDel="00000000" w:rsidR="00000000" w:rsidRPr="00000000">
        <w:rPr>
          <w:b w:val="1"/>
          <w:highlight w:val="white"/>
          <w:rtl w:val="0"/>
        </w:rPr>
        <w:t xml:space="preserve">[insert name]</w:t>
      </w:r>
      <w:r w:rsidDel="00000000" w:rsidR="00000000" w:rsidRPr="00000000">
        <w:rPr>
          <w:highlight w:val="white"/>
          <w:rtl w:val="0"/>
        </w:rPr>
        <w:t xml:space="preserve"> is] OR [Citizens Advice </w:t>
      </w:r>
      <w:r w:rsidDel="00000000" w:rsidR="00000000" w:rsidRPr="00000000">
        <w:rPr>
          <w:b w:val="1"/>
          <w:highlight w:val="white"/>
          <w:rtl w:val="0"/>
        </w:rPr>
        <w:t xml:space="preserve">[insert name] </w:t>
      </w:r>
      <w:r w:rsidDel="00000000" w:rsidR="00000000" w:rsidRPr="00000000">
        <w:rPr>
          <w:highlight w:val="white"/>
          <w:rtl w:val="0"/>
        </w:rPr>
        <w:t xml:space="preserve">and</w:t>
      </w:r>
      <w:r w:rsidDel="00000000" w:rsidR="00000000" w:rsidRPr="00000000">
        <w:rPr>
          <w:b w:val="1"/>
          <w:highlight w:val="white"/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Trading Standards are] holding an event to help people know when they’ve been targeted with a scam. The event is part of Scams Awareness Month in June, a national campaign encouraging people to report and talk about scams.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31.2" w:lineRule="auto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97.2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event will take place on </w:t>
      </w:r>
      <w:r w:rsidDel="00000000" w:rsidR="00000000" w:rsidRPr="00000000">
        <w:rPr>
          <w:b w:val="1"/>
          <w:highlight w:val="white"/>
          <w:rtl w:val="0"/>
        </w:rPr>
        <w:t xml:space="preserve">[insert date] </w:t>
      </w:r>
      <w:r w:rsidDel="00000000" w:rsidR="00000000" w:rsidRPr="00000000">
        <w:rPr>
          <w:highlight w:val="white"/>
          <w:rtl w:val="0"/>
        </w:rPr>
        <w:t xml:space="preserve">at </w:t>
      </w:r>
      <w:r w:rsidDel="00000000" w:rsidR="00000000" w:rsidRPr="00000000">
        <w:rPr>
          <w:b w:val="1"/>
          <w:highlight w:val="white"/>
          <w:rtl w:val="0"/>
        </w:rPr>
        <w:t xml:space="preserve">[insert address and time]</w:t>
      </w:r>
      <w:r w:rsidDel="00000000" w:rsidR="00000000" w:rsidRPr="00000000">
        <w:rPr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3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-ends- </w:t>
      </w:r>
    </w:p>
    <w:p w:rsidR="00000000" w:rsidDel="00000000" w:rsidP="00000000" w:rsidRDefault="00000000" w:rsidRPr="00000000" w14:paraId="00000033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[Insert contact details]</w:t>
      </w:r>
    </w:p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fca.org.uk/scamsmart/binary-options-scams" TargetMode="External"/><Relationship Id="rId7" Type="http://schemas.openxmlformats.org/officeDocument/2006/relationships/hyperlink" Target="https://www.google.com/url?q=http://www.sra.org.uk/consumers/problems/fraud-dishonesty/bogus-fake-solicitors.page&amp;sa=D&amp;ust=1527067618823000&amp;usg=AFQjCNECXKfYOZbQVmdJ8qGavS_iy3-2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