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37" w:rsidRPr="00454337" w:rsidRDefault="00454337" w:rsidP="00454337">
      <w:pPr>
        <w:spacing w:before="100" w:beforeAutospacing="1" w:after="100" w:afterAutospacing="1" w:line="240" w:lineRule="auto"/>
        <w:rPr>
          <w:rFonts w:ascii="Open Sans" w:hAnsi="Open Sans" w:cs="Open Sans"/>
          <w:sz w:val="24"/>
          <w:szCs w:val="24"/>
          <w:lang w:eastAsia="en-GB"/>
        </w:rPr>
      </w:pPr>
      <w:r w:rsidRPr="00454337">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07CD1E66" wp14:editId="6313E527">
            <wp:simplePos x="0" y="0"/>
            <wp:positionH relativeFrom="column">
              <wp:posOffset>-266700</wp:posOffset>
            </wp:positionH>
            <wp:positionV relativeFrom="paragraph">
              <wp:posOffset>-485775</wp:posOffset>
            </wp:positionV>
            <wp:extent cx="4320000" cy="1569375"/>
            <wp:effectExtent l="0" t="0" r="0" b="0"/>
            <wp:wrapNone/>
            <wp:docPr id="2" name="Picture 2" descr="C:\Users\Harrowcab_2\AppData\Local\Microsoft\Windows\Temporary Internet Files\Content.Word\inhouse_blue_small_H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owcab_2\AppData\Local\Microsoft\Windows\Temporary Internet Files\Content.Word\inhouse_blue_small_Harr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0" cy="156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337" w:rsidRPr="00454337" w:rsidRDefault="00454337" w:rsidP="00454337">
      <w:pPr>
        <w:spacing w:before="100" w:beforeAutospacing="1" w:after="100" w:afterAutospacing="1" w:line="240" w:lineRule="auto"/>
        <w:rPr>
          <w:rFonts w:ascii="Open Sans" w:hAnsi="Open Sans" w:cs="Open Sans"/>
          <w:sz w:val="24"/>
          <w:szCs w:val="24"/>
          <w:lang w:eastAsia="en-GB"/>
        </w:rPr>
      </w:pPr>
    </w:p>
    <w:p w:rsidR="00454337" w:rsidRPr="00454337" w:rsidRDefault="00454337" w:rsidP="00454337">
      <w:pPr>
        <w:spacing w:before="100" w:beforeAutospacing="1" w:after="100" w:afterAutospacing="1" w:line="240" w:lineRule="auto"/>
        <w:rPr>
          <w:rFonts w:ascii="Open Sans" w:hAnsi="Open Sans" w:cs="Open Sans"/>
          <w:sz w:val="16"/>
          <w:szCs w:val="16"/>
          <w:lang w:eastAsia="en-GB"/>
        </w:rPr>
      </w:pPr>
    </w:p>
    <w:p w:rsidR="00454337" w:rsidRPr="00454337" w:rsidRDefault="00454337" w:rsidP="00454337">
      <w:pPr>
        <w:spacing w:after="0" w:line="240" w:lineRule="auto"/>
        <w:rPr>
          <w:rFonts w:ascii="Arial" w:hAnsi="Arial" w:cs="Arial"/>
          <w:b/>
          <w:color w:val="244061" w:themeColor="accent1" w:themeShade="80"/>
          <w:sz w:val="24"/>
          <w:szCs w:val="24"/>
        </w:rPr>
      </w:pPr>
    </w:p>
    <w:p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Job title:</w:t>
      </w:r>
      <w:r w:rsidRPr="00454337">
        <w:rPr>
          <w:rFonts w:ascii="Arial" w:hAnsi="Arial" w:cs="Arial"/>
          <w:color w:val="244061" w:themeColor="accent1" w:themeShade="80"/>
          <w:sz w:val="24"/>
          <w:szCs w:val="24"/>
        </w:rPr>
        <w:tab/>
        <w:t xml:space="preserve"> Advice Service Manager</w:t>
      </w:r>
    </w:p>
    <w:p w:rsidR="00454337" w:rsidRPr="00454337" w:rsidRDefault="00454337" w:rsidP="00454337">
      <w:pPr>
        <w:spacing w:after="0" w:line="240" w:lineRule="auto"/>
        <w:rPr>
          <w:rFonts w:ascii="Arial" w:hAnsi="Arial" w:cs="Arial"/>
          <w:color w:val="244061" w:themeColor="accent1" w:themeShade="80"/>
          <w:sz w:val="24"/>
          <w:szCs w:val="24"/>
        </w:rPr>
      </w:pPr>
    </w:p>
    <w:p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Location:</w:t>
      </w:r>
      <w:r w:rsidRPr="00454337">
        <w:rPr>
          <w:rFonts w:ascii="Arial" w:hAnsi="Arial" w:cs="Arial"/>
          <w:color w:val="244061" w:themeColor="accent1" w:themeShade="80"/>
          <w:sz w:val="24"/>
          <w:szCs w:val="24"/>
        </w:rPr>
        <w:tab/>
        <w:t xml:space="preserve"> Harrow </w:t>
      </w:r>
    </w:p>
    <w:p w:rsidR="00454337" w:rsidRPr="00454337" w:rsidRDefault="00454337" w:rsidP="00454337">
      <w:pPr>
        <w:spacing w:after="0" w:line="240" w:lineRule="auto"/>
        <w:rPr>
          <w:rFonts w:ascii="Arial" w:hAnsi="Arial" w:cs="Arial"/>
          <w:color w:val="244061" w:themeColor="accent1" w:themeShade="80"/>
          <w:sz w:val="24"/>
          <w:szCs w:val="24"/>
        </w:rPr>
      </w:pPr>
    </w:p>
    <w:p w:rsidR="00454337" w:rsidRPr="00454337" w:rsidRDefault="00454337" w:rsidP="00454337">
      <w:pPr>
        <w:spacing w:after="0" w:line="240" w:lineRule="auto"/>
        <w:ind w:left="1500" w:hanging="1500"/>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Salary:</w:t>
      </w:r>
      <w:r w:rsidRPr="00454337">
        <w:rPr>
          <w:rFonts w:ascii="Arial" w:hAnsi="Arial" w:cs="Arial"/>
          <w:color w:val="244061" w:themeColor="accent1" w:themeShade="80"/>
          <w:sz w:val="24"/>
          <w:szCs w:val="24"/>
        </w:rPr>
        <w:tab/>
        <w:t xml:space="preserve">£35,000 (Starting) - £39,000 (Max.)- </w:t>
      </w:r>
      <w:proofErr w:type="gramStart"/>
      <w:r w:rsidRPr="00454337">
        <w:rPr>
          <w:rFonts w:ascii="Arial" w:hAnsi="Arial" w:cs="Arial"/>
          <w:color w:val="244061" w:themeColor="accent1" w:themeShade="80"/>
          <w:sz w:val="24"/>
          <w:szCs w:val="24"/>
        </w:rPr>
        <w:t>depending</w:t>
      </w:r>
      <w:proofErr w:type="gramEnd"/>
      <w:r w:rsidRPr="00454337">
        <w:rPr>
          <w:rFonts w:ascii="Arial" w:hAnsi="Arial" w:cs="Arial"/>
          <w:color w:val="244061" w:themeColor="accent1" w:themeShade="80"/>
          <w:sz w:val="24"/>
          <w:szCs w:val="24"/>
        </w:rPr>
        <w:t xml:space="preserve"> on performance review</w:t>
      </w:r>
    </w:p>
    <w:p w:rsidR="00454337" w:rsidRPr="00454337" w:rsidRDefault="00454337" w:rsidP="00454337">
      <w:pPr>
        <w:spacing w:after="0" w:line="240" w:lineRule="auto"/>
        <w:rPr>
          <w:rFonts w:ascii="Arial" w:hAnsi="Arial" w:cs="Arial"/>
          <w:color w:val="244061" w:themeColor="accent1" w:themeShade="80"/>
          <w:sz w:val="24"/>
          <w:szCs w:val="24"/>
        </w:rPr>
      </w:pPr>
    </w:p>
    <w:p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London Allowance</w:t>
      </w:r>
      <w:r w:rsidRPr="00454337">
        <w:rPr>
          <w:rFonts w:ascii="Arial" w:hAnsi="Arial" w:cs="Arial"/>
          <w:color w:val="244061" w:themeColor="accent1" w:themeShade="80"/>
          <w:sz w:val="24"/>
          <w:szCs w:val="24"/>
        </w:rPr>
        <w:t>: yes</w:t>
      </w:r>
    </w:p>
    <w:p w:rsidR="00454337" w:rsidRPr="00454337" w:rsidRDefault="00454337" w:rsidP="00454337">
      <w:pPr>
        <w:spacing w:after="0" w:line="240" w:lineRule="auto"/>
        <w:rPr>
          <w:rFonts w:ascii="Arial" w:hAnsi="Arial" w:cs="Arial"/>
          <w:color w:val="244061" w:themeColor="accent1" w:themeShade="80"/>
          <w:sz w:val="24"/>
          <w:szCs w:val="24"/>
        </w:rPr>
      </w:pPr>
    </w:p>
    <w:p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Hours:</w:t>
      </w:r>
      <w:r w:rsidRPr="00454337">
        <w:rPr>
          <w:rFonts w:ascii="Arial" w:hAnsi="Arial" w:cs="Arial"/>
          <w:b/>
          <w:color w:val="244061" w:themeColor="accent1" w:themeShade="80"/>
          <w:sz w:val="24"/>
          <w:szCs w:val="24"/>
        </w:rPr>
        <w:tab/>
      </w:r>
      <w:r w:rsidRPr="00454337">
        <w:rPr>
          <w:rFonts w:ascii="Arial" w:hAnsi="Arial" w:cs="Arial"/>
          <w:color w:val="244061" w:themeColor="accent1" w:themeShade="80"/>
          <w:sz w:val="24"/>
          <w:szCs w:val="24"/>
        </w:rPr>
        <w:t xml:space="preserve">35 hours per week </w:t>
      </w:r>
    </w:p>
    <w:p w:rsidR="00454337" w:rsidRPr="00454337" w:rsidRDefault="00454337" w:rsidP="00454337">
      <w:pPr>
        <w:spacing w:after="0" w:line="240" w:lineRule="auto"/>
        <w:rPr>
          <w:rFonts w:ascii="Arial" w:hAnsi="Arial" w:cs="Arial"/>
          <w:color w:val="244061" w:themeColor="accent1" w:themeShade="80"/>
          <w:sz w:val="24"/>
          <w:szCs w:val="24"/>
        </w:rPr>
      </w:pPr>
    </w:p>
    <w:p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Duration:</w:t>
      </w:r>
      <w:r w:rsidRPr="00454337">
        <w:rPr>
          <w:rFonts w:ascii="Arial" w:hAnsi="Arial" w:cs="Arial"/>
          <w:color w:val="244061" w:themeColor="accent1" w:themeShade="80"/>
          <w:sz w:val="24"/>
          <w:szCs w:val="24"/>
        </w:rPr>
        <w:tab/>
      </w:r>
      <w:r w:rsidRPr="00454337">
        <w:rPr>
          <w:rFonts w:ascii="Arial" w:hAnsi="Arial" w:cs="Arial"/>
          <w:color w:val="244061" w:themeColor="accent1" w:themeShade="80"/>
          <w:sz w:val="24"/>
          <w:szCs w:val="24"/>
        </w:rPr>
        <w:tab/>
        <w:t>Permanent</w:t>
      </w:r>
    </w:p>
    <w:p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p>
    <w:p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 xml:space="preserve">Closing date for applications: </w:t>
      </w:r>
      <w:r w:rsidRPr="00454337">
        <w:rPr>
          <w:rFonts w:ascii="Arial" w:hAnsi="Arial" w:cs="Arial"/>
          <w:color w:val="244061" w:themeColor="accent1" w:themeShade="80"/>
          <w:sz w:val="24"/>
          <w:szCs w:val="24"/>
        </w:rPr>
        <w:t>Monday 2 May 2022 5 pm</w:t>
      </w:r>
    </w:p>
    <w:p w:rsidR="00454337" w:rsidRPr="00454337" w:rsidRDefault="00454337" w:rsidP="00454337">
      <w:pPr>
        <w:spacing w:before="100" w:beforeAutospacing="1" w:after="0" w:line="240" w:lineRule="auto"/>
        <w:rPr>
          <w:rFonts w:ascii="Open Sans" w:hAnsi="Open Sans" w:cs="Open Sans"/>
          <w:color w:val="244061" w:themeColor="accent1" w:themeShade="80"/>
          <w:sz w:val="24"/>
          <w:szCs w:val="24"/>
          <w:lang w:eastAsia="en-GB"/>
        </w:rPr>
      </w:pPr>
      <w:r w:rsidRPr="00454337">
        <w:rPr>
          <w:rFonts w:ascii="Open Sans" w:hAnsi="Open Sans" w:cs="Open Sans"/>
          <w:b/>
          <w:color w:val="244061" w:themeColor="accent1" w:themeShade="80"/>
          <w:sz w:val="24"/>
          <w:szCs w:val="24"/>
          <w:lang w:eastAsia="en-GB"/>
        </w:rPr>
        <w:t>Interview date:</w:t>
      </w:r>
      <w:r w:rsidRPr="00454337">
        <w:rPr>
          <w:rFonts w:ascii="Open Sans" w:hAnsi="Open Sans" w:cs="Open Sans"/>
          <w:color w:val="244061" w:themeColor="accent1" w:themeShade="80"/>
          <w:sz w:val="24"/>
          <w:szCs w:val="24"/>
          <w:lang w:eastAsia="en-GB"/>
        </w:rPr>
        <w:t xml:space="preserve"> Week commencing 9 May 2022</w:t>
      </w:r>
    </w:p>
    <w:p w:rsidR="00454337" w:rsidRPr="00454337" w:rsidRDefault="00454337" w:rsidP="00454337">
      <w:pPr>
        <w:spacing w:before="100" w:beforeAutospacing="1" w:after="0" w:line="240" w:lineRule="auto"/>
        <w:rPr>
          <w:rFonts w:ascii="Open Sans" w:hAnsi="Open Sans" w:cs="Open Sans"/>
          <w:sz w:val="24"/>
          <w:szCs w:val="24"/>
          <w:lang w:eastAsia="en-GB"/>
        </w:rPr>
      </w:pPr>
      <w:r w:rsidRPr="00454337">
        <w:rPr>
          <w:rFonts w:ascii="Open Sans" w:hAnsi="Open Sans" w:cs="Open Sans"/>
          <w:b/>
          <w:color w:val="244061" w:themeColor="accent1" w:themeShade="80"/>
          <w:sz w:val="24"/>
          <w:szCs w:val="24"/>
          <w:lang w:eastAsia="en-GB"/>
        </w:rPr>
        <w:t xml:space="preserve">How to </w:t>
      </w:r>
      <w:proofErr w:type="gramStart"/>
      <w:r w:rsidRPr="00454337">
        <w:rPr>
          <w:rFonts w:ascii="Open Sans" w:hAnsi="Open Sans" w:cs="Open Sans"/>
          <w:b/>
          <w:color w:val="244061" w:themeColor="accent1" w:themeShade="80"/>
          <w:sz w:val="24"/>
          <w:szCs w:val="24"/>
          <w:lang w:eastAsia="en-GB"/>
        </w:rPr>
        <w:t>apply</w:t>
      </w:r>
      <w:r w:rsidRPr="00454337">
        <w:rPr>
          <w:rFonts w:ascii="Open Sans" w:hAnsi="Open Sans" w:cs="Open Sans"/>
          <w:color w:val="244061" w:themeColor="accent1" w:themeShade="80"/>
          <w:sz w:val="24"/>
          <w:szCs w:val="24"/>
          <w:lang w:eastAsia="en-GB"/>
        </w:rPr>
        <w:t xml:space="preserve"> :</w:t>
      </w:r>
      <w:proofErr w:type="gramEnd"/>
      <w:r w:rsidRPr="00454337">
        <w:rPr>
          <w:rFonts w:ascii="Open Sans" w:hAnsi="Open Sans" w:cs="Open Sans"/>
          <w:color w:val="244061" w:themeColor="accent1" w:themeShade="80"/>
          <w:sz w:val="24"/>
          <w:szCs w:val="24"/>
          <w:lang w:eastAsia="en-GB"/>
        </w:rPr>
        <w:t xml:space="preserve">  email </w:t>
      </w:r>
      <w:hyperlink r:id="rId7" w:history="1">
        <w:r w:rsidR="009140CA" w:rsidRPr="00CA3F6D">
          <w:rPr>
            <w:rStyle w:val="Hyperlink"/>
            <w:rFonts w:ascii="Open Sans" w:hAnsi="Open Sans" w:cs="Open Sans"/>
            <w:sz w:val="24"/>
            <w:szCs w:val="24"/>
            <w:lang w:eastAsia="en-GB"/>
          </w:rPr>
          <w:t>www.citizensadviceharrow.org.uk</w:t>
        </w:r>
      </w:hyperlink>
    </w:p>
    <w:p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Context of the Role</w:t>
      </w:r>
      <w:r w:rsidRPr="00454337">
        <w:rPr>
          <w:rFonts w:ascii="Arial" w:hAnsi="Arial" w:cs="Arial"/>
          <w:color w:val="244061" w:themeColor="accent1" w:themeShade="80"/>
          <w:sz w:val="24"/>
          <w:szCs w:val="24"/>
        </w:rPr>
        <w:t xml:space="preserve">: </w:t>
      </w:r>
    </w:p>
    <w:p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We are pleased to offer you an exciting opportunity to become the new Advice Service Manager for Citizens Advice Harrow.</w:t>
      </w:r>
    </w:p>
    <w:p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We are a friendly and diverse office. We support clients across our community, including those with complex advice </w:t>
      </w:r>
      <w:proofErr w:type="gramStart"/>
      <w:r w:rsidRPr="00454337">
        <w:rPr>
          <w:rFonts w:ascii="Arial" w:hAnsi="Arial" w:cs="Arial"/>
          <w:color w:val="244061" w:themeColor="accent1" w:themeShade="80"/>
          <w:sz w:val="24"/>
          <w:szCs w:val="24"/>
        </w:rPr>
        <w:t>needs and aim to reach the most vulnerable</w:t>
      </w:r>
      <w:proofErr w:type="gramEnd"/>
      <w:r w:rsidRPr="00454337">
        <w:rPr>
          <w:rFonts w:ascii="Arial" w:hAnsi="Arial" w:cs="Arial"/>
          <w:color w:val="244061" w:themeColor="accent1" w:themeShade="80"/>
          <w:sz w:val="24"/>
          <w:szCs w:val="24"/>
        </w:rPr>
        <w:t xml:space="preserve"> and excluded in our community.</w:t>
      </w:r>
    </w:p>
    <w:p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You will take overall responsibility for quality of advice and the day-to-day operational management of the Citizens Advice Harrow .This includes working with the advice teams and supervisors to ensure that the advice given to our clients is the best that it can be.</w:t>
      </w:r>
    </w:p>
    <w:p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The role offers the opportunity to develop joint processes and procedures, share good practice and assist the service </w:t>
      </w:r>
      <w:proofErr w:type="gramStart"/>
      <w:r w:rsidRPr="00454337">
        <w:rPr>
          <w:rFonts w:ascii="Arial" w:hAnsi="Arial" w:cs="Arial"/>
          <w:color w:val="244061" w:themeColor="accent1" w:themeShade="80"/>
          <w:sz w:val="24"/>
          <w:szCs w:val="24"/>
        </w:rPr>
        <w:t>to further develop</w:t>
      </w:r>
      <w:proofErr w:type="gramEnd"/>
      <w:r w:rsidRPr="00454337">
        <w:rPr>
          <w:rFonts w:ascii="Arial" w:hAnsi="Arial" w:cs="Arial"/>
          <w:color w:val="244061" w:themeColor="accent1" w:themeShade="80"/>
          <w:sz w:val="24"/>
          <w:szCs w:val="24"/>
        </w:rPr>
        <w:t xml:space="preserve"> its current high quality standards.</w:t>
      </w:r>
    </w:p>
    <w:p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Every local Citizens Advice is a registered charity. </w:t>
      </w:r>
      <w:proofErr w:type="gramStart"/>
      <w:r w:rsidRPr="00454337">
        <w:rPr>
          <w:rFonts w:ascii="Arial" w:hAnsi="Arial" w:cs="Arial"/>
          <w:color w:val="244061" w:themeColor="accent1" w:themeShade="80"/>
          <w:sz w:val="24"/>
          <w:szCs w:val="24"/>
        </w:rPr>
        <w:t>Different application procedures are adopted by individual local Citizens Advice</w:t>
      </w:r>
      <w:proofErr w:type="gramEnd"/>
      <w:r w:rsidRPr="00454337">
        <w:rPr>
          <w:rFonts w:ascii="Arial" w:hAnsi="Arial" w:cs="Arial"/>
          <w:color w:val="244061" w:themeColor="accent1" w:themeShade="80"/>
          <w:sz w:val="24"/>
          <w:szCs w:val="24"/>
        </w:rPr>
        <w:t>. Contact the relevant one as outlined in the information about this role. You should not send an application form to national Citizens Advice.</w:t>
      </w:r>
    </w:p>
    <w:p w:rsidR="00454337" w:rsidRDefault="00454337" w:rsidP="00454337">
      <w:pPr>
        <w:spacing w:before="100" w:beforeAutospacing="1" w:after="100" w:afterAutospacing="1" w:line="240" w:lineRule="auto"/>
        <w:rPr>
          <w:rFonts w:ascii="Arial" w:hAnsi="Arial" w:cs="Arial"/>
          <w:color w:val="000000"/>
          <w:sz w:val="24"/>
          <w:szCs w:val="24"/>
          <w:shd w:val="clear" w:color="auto" w:fill="F2F6F9"/>
        </w:rPr>
      </w:pPr>
      <w:r w:rsidRPr="00454337">
        <w:rPr>
          <w:rFonts w:ascii="Arial" w:hAnsi="Arial" w:cs="Arial"/>
          <w:color w:val="244061" w:themeColor="accent1" w:themeShade="80"/>
          <w:sz w:val="24"/>
          <w:szCs w:val="24"/>
        </w:rPr>
        <w:t xml:space="preserve">All local Citizens Advice produce their own annual report, but you can find out more </w:t>
      </w:r>
      <w:hyperlink r:id="rId8" w:history="1">
        <w:r w:rsidRPr="00454337">
          <w:rPr>
            <w:rFonts w:ascii="Arial" w:hAnsi="Arial" w:cs="Arial"/>
            <w:color w:val="004B88"/>
            <w:sz w:val="24"/>
            <w:szCs w:val="24"/>
            <w:u w:val="single"/>
            <w:shd w:val="clear" w:color="auto" w:fill="F2F6F9"/>
          </w:rPr>
          <w:t>about the Citizens Advice network</w:t>
        </w:r>
      </w:hyperlink>
      <w:r w:rsidRPr="00454337">
        <w:rPr>
          <w:rFonts w:ascii="Arial" w:hAnsi="Arial" w:cs="Arial"/>
          <w:color w:val="004B88"/>
          <w:sz w:val="24"/>
          <w:szCs w:val="24"/>
          <w:u w:val="single"/>
          <w:shd w:val="clear" w:color="auto" w:fill="F2F6F9"/>
        </w:rPr>
        <w:t xml:space="preserve"> </w:t>
      </w:r>
      <w:r w:rsidRPr="00454337">
        <w:rPr>
          <w:rFonts w:ascii="Arial" w:hAnsi="Arial" w:cs="Arial"/>
          <w:color w:val="244061" w:themeColor="accent1" w:themeShade="80"/>
          <w:sz w:val="24"/>
          <w:szCs w:val="24"/>
        </w:rPr>
        <w:t xml:space="preserve">or download the latest national Citizens Advice </w:t>
      </w:r>
      <w:hyperlink r:id="rId9" w:history="1">
        <w:r w:rsidRPr="00454337">
          <w:rPr>
            <w:rFonts w:ascii="Arial" w:hAnsi="Arial" w:cs="Arial"/>
            <w:color w:val="004B88"/>
            <w:sz w:val="24"/>
            <w:szCs w:val="24"/>
            <w:u w:val="single"/>
            <w:shd w:val="clear" w:color="auto" w:fill="F2F6F9"/>
          </w:rPr>
          <w:t>annual report</w:t>
        </w:r>
      </w:hyperlink>
      <w:r w:rsidRPr="00454337">
        <w:rPr>
          <w:rFonts w:ascii="Arial" w:hAnsi="Arial" w:cs="Arial"/>
          <w:color w:val="000000"/>
          <w:sz w:val="24"/>
          <w:szCs w:val="24"/>
          <w:shd w:val="clear" w:color="auto" w:fill="F2F6F9"/>
        </w:rPr>
        <w:t>.</w:t>
      </w:r>
    </w:p>
    <w:p w:rsidR="0005174F" w:rsidRDefault="0005174F" w:rsidP="0005174F">
      <w:pPr>
        <w:pStyle w:val="Heading1"/>
        <w:rPr>
          <w:color w:val="auto"/>
          <w:szCs w:val="24"/>
        </w:rPr>
      </w:pPr>
      <w:r w:rsidRPr="00D457B7">
        <w:rPr>
          <w:color w:val="auto"/>
          <w:szCs w:val="24"/>
        </w:rPr>
        <w:lastRenderedPageBreak/>
        <w:t xml:space="preserve">                                         </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Arial" w:eastAsia="Times New Roman" w:hAnsi="Arial" w:cs="Arial"/>
          <w:noProof/>
          <w:color w:val="000000"/>
          <w:lang w:eastAsia="en-GB"/>
        </w:rPr>
        <w:drawing>
          <wp:inline distT="0" distB="0" distL="0" distR="0" wp14:anchorId="6505EF38" wp14:editId="2FB72723">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kwPXAMJxyEYCFBxRLXdNlnDQAJN0Eb-Jm7qpNntF9moECYjTXsUJWOUk33ZO-z7Mfq5Wy-yNTAPWrGjrkUcDXv3fLhhhzfdZ5nmUUCT946bxE5i1NCW9WBoq5h6JlyR3afSF8Z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214CF2" w:rsidRPr="00653571" w:rsidRDefault="0005174F"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
          <w:bCs/>
          <w:color w:val="004888"/>
          <w:sz w:val="54"/>
          <w:szCs w:val="54"/>
          <w:lang w:eastAsia="en-GB"/>
        </w:rPr>
        <w:t>Advice Service Manager</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54"/>
          <w:szCs w:val="54"/>
          <w:lang w:eastAsia="en-GB"/>
        </w:rPr>
        <w:t>Job pack</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w:t>
      </w:r>
      <w:r>
        <w:rPr>
          <w:rFonts w:ascii="Open Sans" w:eastAsia="Times New Roman" w:hAnsi="Open Sans" w:cs="Open Sans"/>
          <w:color w:val="004888"/>
          <w:sz w:val="24"/>
          <w:szCs w:val="24"/>
          <w:lang w:eastAsia="en-GB"/>
        </w:rPr>
        <w:t xml:space="preserve">t in working at Citizens Advice Harrow. </w:t>
      </w:r>
      <w:r w:rsidRPr="00653571">
        <w:rPr>
          <w:rFonts w:ascii="Open Sans" w:eastAsia="Times New Roman" w:hAnsi="Open Sans" w:cs="Open Sans"/>
          <w:color w:val="004888"/>
          <w:sz w:val="24"/>
          <w:szCs w:val="24"/>
          <w:lang w:eastAsia="en-GB"/>
        </w:rPr>
        <w:t>This job pack should give you everything you need to know to apply for this role and what it means to work at Citizens Advice.  </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 xml:space="preserve">In this </w:t>
      </w:r>
      <w:proofErr w:type="gramStart"/>
      <w:r w:rsidRPr="00653571">
        <w:rPr>
          <w:rFonts w:ascii="Open Sans" w:eastAsia="Times New Roman" w:hAnsi="Open Sans" w:cs="Open Sans"/>
          <w:color w:val="004888"/>
          <w:sz w:val="24"/>
          <w:szCs w:val="24"/>
          <w:lang w:eastAsia="en-GB"/>
        </w:rPr>
        <w:t>pack</w:t>
      </w:r>
      <w:proofErr w:type="gramEnd"/>
      <w:r w:rsidRPr="00653571">
        <w:rPr>
          <w:rFonts w:ascii="Open Sans" w:eastAsia="Times New Roman" w:hAnsi="Open Sans" w:cs="Open Sans"/>
          <w:color w:val="004888"/>
          <w:sz w:val="24"/>
          <w:szCs w:val="24"/>
          <w:lang w:eastAsia="en-GB"/>
        </w:rPr>
        <w:t xml:space="preserve"> you’ll find:</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3  things you should know about us</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Overview of Citizens Advice and Citizens Advice</w:t>
      </w:r>
      <w:r>
        <w:rPr>
          <w:rFonts w:ascii="Open Sans" w:eastAsia="Times New Roman" w:hAnsi="Open Sans" w:cs="Open Sans"/>
          <w:color w:val="004888"/>
          <w:sz w:val="24"/>
          <w:szCs w:val="24"/>
          <w:lang w:eastAsia="en-GB"/>
        </w:rPr>
        <w:t xml:space="preserve"> Harrow</w:t>
      </w:r>
      <w:r w:rsidRPr="00653571">
        <w:rPr>
          <w:rFonts w:ascii="Open Sans" w:eastAsia="Times New Roman" w:hAnsi="Open Sans" w:cs="Open Sans"/>
          <w:color w:val="004888"/>
          <w:sz w:val="24"/>
          <w:szCs w:val="24"/>
          <w:lang w:eastAsia="en-GB"/>
        </w:rPr>
        <w:t xml:space="preserve"> </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rsidR="00214CF2" w:rsidRPr="00653571" w:rsidRDefault="00214CF2" w:rsidP="00214CF2">
      <w:pPr>
        <w:numPr>
          <w:ilvl w:val="0"/>
          <w:numId w:val="3"/>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00214CF2" w:rsidRPr="00653571" w:rsidTr="005E3142">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tc>
      </w:tr>
      <w:tr w:rsidR="00214CF2" w:rsidRPr="00653571" w:rsidTr="005E3142">
        <w:trPr>
          <w:trHeight w:val="4571"/>
        </w:trPr>
        <w:tc>
          <w:tcPr>
            <w:tcW w:w="0" w:type="auto"/>
            <w:tcMar>
              <w:top w:w="100" w:type="dxa"/>
              <w:left w:w="100" w:type="dxa"/>
              <w:bottom w:w="100" w:type="dxa"/>
              <w:right w:w="100" w:type="dxa"/>
            </w:tcMar>
            <w:hideMark/>
          </w:tcPr>
          <w:p w:rsidR="00214CF2" w:rsidRPr="00653571" w:rsidRDefault="00214CF2" w:rsidP="0062628D">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206543DB" wp14:editId="67E8EFBD">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Our values</w:t>
            </w:r>
            <w:bookmarkStart w:id="0" w:name="_GoBack"/>
            <w:bookmarkEnd w:id="0"/>
          </w:p>
          <w:p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inventive. </w:t>
            </w:r>
            <w:proofErr w:type="gramStart"/>
            <w:r w:rsidRPr="00653571">
              <w:rPr>
                <w:rFonts w:ascii="Open Sans" w:eastAsia="Times New Roman" w:hAnsi="Open Sans" w:cs="Open Sans"/>
                <w:color w:val="004888"/>
                <w:sz w:val="24"/>
                <w:szCs w:val="24"/>
                <w:lang w:eastAsia="en-GB"/>
              </w:rPr>
              <w:t>We’re</w:t>
            </w:r>
            <w:proofErr w:type="gramEnd"/>
            <w:r w:rsidRPr="00653571">
              <w:rPr>
                <w:rFonts w:ascii="Open Sans" w:eastAsia="Times New Roman" w:hAnsi="Open Sans"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eastAsia="Times New Roman" w:hAnsi="Open Sans" w:cs="Open Sans"/>
                <w:color w:val="004888"/>
                <w:sz w:val="24"/>
                <w:szCs w:val="24"/>
                <w:lang w:eastAsia="en-GB"/>
              </w:rPr>
              <w:t>aren’t</w:t>
            </w:r>
            <w:proofErr w:type="gramEnd"/>
            <w:r w:rsidRPr="00653571">
              <w:rPr>
                <w:rFonts w:ascii="Open Sans" w:eastAsia="Times New Roman" w:hAnsi="Open Sans" w:cs="Open Sans"/>
                <w:color w:val="004888"/>
                <w:sz w:val="24"/>
                <w:szCs w:val="24"/>
                <w:lang w:eastAsia="en-GB"/>
              </w:rPr>
              <w:t xml:space="preserve"> working.</w:t>
            </w:r>
          </w:p>
          <w:p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rsidR="00214CF2" w:rsidRPr="00653571" w:rsidRDefault="00214CF2" w:rsidP="0062628D">
            <w:pPr>
              <w:spacing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responsible. </w:t>
            </w:r>
            <w:r w:rsidRPr="00653571">
              <w:rPr>
                <w:rFonts w:ascii="Open Sans" w:eastAsia="Times New Roman" w:hAnsi="Open Sans" w:cs="Open Sans"/>
                <w:color w:val="004888"/>
                <w:sz w:val="24"/>
                <w:szCs w:val="24"/>
                <w:lang w:eastAsia="en-GB"/>
              </w:rPr>
              <w:t xml:space="preserve">We do what we say </w:t>
            </w:r>
            <w:proofErr w:type="gramStart"/>
            <w:r w:rsidRPr="00653571">
              <w:rPr>
                <w:rFonts w:ascii="Open Sans" w:eastAsia="Times New Roman" w:hAnsi="Open Sans" w:cs="Open Sans"/>
                <w:color w:val="004888"/>
                <w:sz w:val="24"/>
                <w:szCs w:val="24"/>
                <w:lang w:eastAsia="en-GB"/>
              </w:rPr>
              <w:t>we’ll</w:t>
            </w:r>
            <w:proofErr w:type="gramEnd"/>
            <w:r w:rsidRPr="00653571">
              <w:rPr>
                <w:rFonts w:ascii="Open Sans" w:eastAsia="Times New Roman" w:hAnsi="Open Sans" w:cs="Open Sans"/>
                <w:color w:val="004888"/>
                <w:sz w:val="24"/>
                <w:szCs w:val="24"/>
                <w:lang w:eastAsia="en-GB"/>
              </w:rPr>
              <w:t xml:space="preserve"> do and keep our promises. We remember that we work for a charity and use our resources effectively.</w:t>
            </w:r>
          </w:p>
        </w:tc>
      </w:tr>
      <w:tr w:rsidR="00214CF2" w:rsidRPr="00653571" w:rsidTr="005E3142">
        <w:tc>
          <w:tcPr>
            <w:tcW w:w="0" w:type="auto"/>
            <w:tcMar>
              <w:top w:w="100" w:type="dxa"/>
              <w:left w:w="100" w:type="dxa"/>
              <w:bottom w:w="100" w:type="dxa"/>
              <w:right w:w="10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870"/>
              <w:gridCol w:w="7966"/>
            </w:tblGrid>
            <w:tr w:rsidR="00214CF2" w:rsidRPr="00653571" w:rsidTr="0062628D">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6E4214ED" wp14:editId="7829BE2E">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54"/>
                      <w:szCs w:val="54"/>
                      <w:lang w:eastAsia="en-GB"/>
                    </w:rPr>
                    <w:t>3 things you should know about us</w:t>
                  </w:r>
                </w:p>
              </w:tc>
            </w:tr>
          </w:tbl>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lastRenderedPageBreak/>
              <w:t xml:space="preserve">1.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here for everyone. </w:t>
            </w:r>
            <w:r w:rsidRPr="00653571">
              <w:rPr>
                <w:rFonts w:ascii="Open Sans" w:eastAsia="Times New Roman" w:hAnsi="Open Sans"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eastAsia="Times New Roman" w:hAnsi="Open Sans" w:cs="Open Sans"/>
                <w:color w:val="004888"/>
                <w:sz w:val="24"/>
                <w:szCs w:val="24"/>
                <w:lang w:eastAsia="en-GB"/>
              </w:rPr>
              <w:t>won’t</w:t>
            </w:r>
            <w:proofErr w:type="gramEnd"/>
            <w:r w:rsidRPr="00653571">
              <w:rPr>
                <w:rFonts w:ascii="Open Sans" w:eastAsia="Times New Roman" w:hAnsi="Open Sans" w:cs="Open Sans"/>
                <w:color w:val="004888"/>
                <w:sz w:val="24"/>
                <w:szCs w:val="24"/>
                <w:lang w:eastAsia="en-GB"/>
              </w:rPr>
              <w:t xml:space="preserve"> turn people away.</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3.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tc>
      </w:tr>
    </w:tbl>
    <w:p w:rsidR="00214CF2" w:rsidRDefault="00214CF2" w:rsidP="00214CF2">
      <w:pPr>
        <w:spacing w:after="0" w:line="240" w:lineRule="auto"/>
        <w:rPr>
          <w:rFonts w:ascii="Open Sans" w:eastAsia="Times New Roman" w:hAnsi="Open Sans" w:cs="Open Sans"/>
          <w:b/>
          <w:bCs/>
          <w:color w:val="004888"/>
          <w:sz w:val="48"/>
          <w:szCs w:val="48"/>
          <w:lang w:eastAsia="en-GB"/>
        </w:rPr>
      </w:pPr>
      <w:r w:rsidRPr="00653571">
        <w:rPr>
          <w:rFonts w:ascii="Open Sans" w:eastAsia="Times New Roman" w:hAnsi="Open Sans" w:cs="Open Sans"/>
          <w:b/>
          <w:bCs/>
          <w:color w:val="004888"/>
          <w:sz w:val="48"/>
          <w:szCs w:val="48"/>
          <w:lang w:eastAsia="en-GB"/>
        </w:rPr>
        <w:lastRenderedPageBreak/>
        <w:t>How</w:t>
      </w:r>
      <w:r>
        <w:rPr>
          <w:rFonts w:ascii="Open Sans" w:eastAsia="Times New Roman" w:hAnsi="Open Sans" w:cs="Open Sans"/>
          <w:b/>
          <w:bCs/>
          <w:color w:val="004888"/>
          <w:sz w:val="48"/>
          <w:szCs w:val="48"/>
          <w:lang w:eastAsia="en-GB"/>
        </w:rPr>
        <w:t xml:space="preserve"> Harrow </w:t>
      </w:r>
      <w:r w:rsidRPr="00653571">
        <w:rPr>
          <w:rFonts w:ascii="Open Sans" w:eastAsia="Times New Roman" w:hAnsi="Open Sans" w:cs="Open Sans"/>
          <w:b/>
          <w:bCs/>
          <w:color w:val="004888"/>
          <w:sz w:val="48"/>
          <w:szCs w:val="48"/>
          <w:lang w:eastAsia="en-GB"/>
        </w:rPr>
        <w:t>Citizens Advice works</w:t>
      </w:r>
    </w:p>
    <w:p w:rsidR="00214CF2" w:rsidRPr="005E3142" w:rsidRDefault="00214CF2" w:rsidP="00214CF2">
      <w:pPr>
        <w:spacing w:after="0" w:line="240" w:lineRule="auto"/>
        <w:rPr>
          <w:rFonts w:ascii="Open Sans" w:eastAsia="Times New Roman" w:hAnsi="Open Sans" w:cs="Open Sans"/>
          <w:b/>
          <w:bCs/>
          <w:color w:val="004888"/>
          <w:sz w:val="16"/>
          <w:szCs w:val="16"/>
          <w:lang w:eastAsia="en-GB"/>
        </w:rPr>
      </w:pPr>
    </w:p>
    <w:p w:rsidR="00214CF2" w:rsidRPr="00214CF2" w:rsidRDefault="00214CF2"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Cs/>
          <w:color w:val="004888"/>
          <w:sz w:val="24"/>
          <w:szCs w:val="24"/>
          <w:lang w:eastAsia="en-GB"/>
        </w:rPr>
        <w:t xml:space="preserve">Citizens Advice Harrow consists of a </w:t>
      </w:r>
      <w:r w:rsidR="00E14274">
        <w:rPr>
          <w:rFonts w:ascii="Open Sans" w:eastAsia="Times New Roman" w:hAnsi="Open Sans" w:cs="Open Sans"/>
          <w:bCs/>
          <w:color w:val="004888"/>
          <w:sz w:val="24"/>
          <w:szCs w:val="24"/>
          <w:lang w:eastAsia="en-GB"/>
        </w:rPr>
        <w:t xml:space="preserve">busy office and </w:t>
      </w:r>
      <w:r>
        <w:rPr>
          <w:rFonts w:ascii="Open Sans" w:eastAsia="Times New Roman" w:hAnsi="Open Sans" w:cs="Open Sans"/>
          <w:bCs/>
          <w:color w:val="004888"/>
          <w:sz w:val="24"/>
          <w:szCs w:val="24"/>
          <w:lang w:eastAsia="en-GB"/>
        </w:rPr>
        <w:t xml:space="preserve">operates on several outreach locations. We run a multi-channel service so clients can contact us by email, </w:t>
      </w:r>
      <w:proofErr w:type="spellStart"/>
      <w:r>
        <w:rPr>
          <w:rFonts w:ascii="Open Sans" w:eastAsia="Times New Roman" w:hAnsi="Open Sans" w:cs="Open Sans"/>
          <w:bCs/>
          <w:color w:val="004888"/>
          <w:sz w:val="24"/>
          <w:szCs w:val="24"/>
          <w:lang w:eastAsia="en-GB"/>
        </w:rPr>
        <w:t>webchat</w:t>
      </w:r>
      <w:proofErr w:type="spellEnd"/>
      <w:r>
        <w:rPr>
          <w:rFonts w:ascii="Open Sans" w:eastAsia="Times New Roman" w:hAnsi="Open Sans" w:cs="Open Sans"/>
          <w:bCs/>
          <w:color w:val="004888"/>
          <w:sz w:val="24"/>
          <w:szCs w:val="24"/>
          <w:lang w:eastAsia="en-GB"/>
        </w:rPr>
        <w:t>, telephone and face-to-face drop-ins. Our staff consist of a diverse team of paid and volunteer staff from a variety of backgrounds.</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32"/>
          <w:szCs w:val="32"/>
          <w:lang w:eastAsia="en-GB"/>
        </w:rPr>
        <w:drawing>
          <wp:inline distT="0" distB="0" distL="0" distR="0" wp14:anchorId="7471F51A" wp14:editId="52D4D32A">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Arial" w:eastAsia="Times New Roman" w:hAnsi="Arial" w:cs="Arial"/>
          <w:color w:val="000000"/>
          <w:lang w:eastAsia="en-GB"/>
        </w:rPr>
        <w:t> </w:t>
      </w:r>
      <w:r w:rsidRPr="00653571">
        <w:rPr>
          <w:rFonts w:ascii="Open Sans" w:eastAsia="Times New Roman" w:hAnsi="Open Sans" w:cs="Open Sans"/>
          <w:b/>
          <w:bCs/>
          <w:color w:val="004888"/>
          <w:sz w:val="54"/>
          <w:szCs w:val="54"/>
          <w:lang w:eastAsia="en-GB"/>
        </w:rPr>
        <w:t>Overview of Citizens Advice</w:t>
      </w:r>
    </w:p>
    <w:tbl>
      <w:tblPr>
        <w:tblW w:w="10635" w:type="dxa"/>
        <w:tblInd w:w="-709" w:type="dxa"/>
        <w:tblCellMar>
          <w:top w:w="15" w:type="dxa"/>
          <w:left w:w="15" w:type="dxa"/>
          <w:bottom w:w="15" w:type="dxa"/>
          <w:right w:w="15" w:type="dxa"/>
        </w:tblCellMar>
        <w:tblLook w:val="04A0" w:firstRow="1" w:lastRow="0" w:firstColumn="1" w:lastColumn="0" w:noHBand="0" w:noVBand="1"/>
      </w:tblPr>
      <w:tblGrid>
        <w:gridCol w:w="5905"/>
        <w:gridCol w:w="4730"/>
      </w:tblGrid>
      <w:tr w:rsidR="00214CF2" w:rsidRPr="00653571" w:rsidTr="005E3142">
        <w:trPr>
          <w:trHeight w:val="7786"/>
        </w:trPr>
        <w:tc>
          <w:tcPr>
            <w:tcW w:w="5905" w:type="dxa"/>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 Citizens Advice service </w:t>
            </w:r>
            <w:proofErr w:type="gramStart"/>
            <w:r w:rsidRPr="00653571">
              <w:rPr>
                <w:rFonts w:ascii="Open Sans" w:eastAsia="Times New Roman" w:hAnsi="Open Sans" w:cs="Open Sans"/>
                <w:color w:val="004B88"/>
                <w:sz w:val="24"/>
                <w:szCs w:val="24"/>
                <w:lang w:eastAsia="en-GB"/>
              </w:rPr>
              <w:t>is made up</w:t>
            </w:r>
            <w:proofErr w:type="gramEnd"/>
            <w:r w:rsidRPr="00653571">
              <w:rPr>
                <w:rFonts w:ascii="Open Sans" w:eastAsia="Times New Roman" w:hAnsi="Open Sans" w:cs="Open Sans"/>
                <w:color w:val="004B88"/>
                <w:sz w:val="24"/>
                <w:szCs w:val="24"/>
                <w:lang w:eastAsia="en-GB"/>
              </w:rPr>
              <w:t xml:space="preserve">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rsidR="00214CF2" w:rsidRPr="00653571" w:rsidRDefault="00214CF2" w:rsidP="00214CF2">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 GPs’ surgeries and prisons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rsidR="00214CF2" w:rsidRPr="00653571" w:rsidRDefault="00214CF2" w:rsidP="00214CF2">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rsidR="00214CF2" w:rsidRPr="00653571" w:rsidRDefault="00214CF2" w:rsidP="00214CF2">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Our reach means 99% of people in England and Wales can access a local Citizens Advice within a </w:t>
            </w:r>
            <w:proofErr w:type="gramStart"/>
            <w:r w:rsidRPr="00653571">
              <w:rPr>
                <w:rFonts w:ascii="Open Sans" w:eastAsia="Times New Roman" w:hAnsi="Open Sans" w:cs="Open Sans"/>
                <w:color w:val="004B88"/>
                <w:sz w:val="24"/>
                <w:szCs w:val="24"/>
                <w:lang w:eastAsia="en-GB"/>
              </w:rPr>
              <w:t>30 minute</w:t>
            </w:r>
            <w:proofErr w:type="gramEnd"/>
            <w:r w:rsidRPr="00653571">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rsidR="00214CF2" w:rsidRPr="00653571" w:rsidRDefault="00214CF2" w:rsidP="0062628D">
            <w:pPr>
              <w:spacing w:after="240" w:line="240" w:lineRule="auto"/>
              <w:rPr>
                <w:rFonts w:ascii="Times New Roman" w:eastAsia="Times New Roman" w:hAnsi="Times New Roman" w:cs="Times New Roman"/>
                <w:sz w:val="24"/>
                <w:szCs w:val="24"/>
                <w:lang w:eastAsia="en-GB"/>
              </w:rPr>
            </w:pPr>
          </w:p>
          <w:p w:rsidR="00214CF2" w:rsidRPr="00653571" w:rsidRDefault="00214CF2" w:rsidP="005E3142">
            <w:pPr>
              <w:spacing w:after="0" w:line="240" w:lineRule="auto"/>
              <w:jc w:val="right"/>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inline distT="0" distB="0" distL="0" distR="0" wp14:anchorId="49B5E1AD" wp14:editId="619F8782">
                  <wp:extent cx="2847975" cy="4876800"/>
                  <wp:effectExtent l="0" t="0" r="9525"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4876800"/>
                          </a:xfrm>
                          <a:prstGeom prst="rect">
                            <a:avLst/>
                          </a:prstGeom>
                          <a:noFill/>
                          <a:ln>
                            <a:noFill/>
                          </a:ln>
                        </pic:spPr>
                      </pic:pic>
                    </a:graphicData>
                  </a:graphic>
                </wp:inline>
              </w:drawing>
            </w:r>
          </w:p>
        </w:tc>
      </w:tr>
    </w:tbl>
    <w:p w:rsidR="005E3142" w:rsidRPr="00217120" w:rsidRDefault="005E3142" w:rsidP="00214CF2">
      <w:pPr>
        <w:spacing w:after="240" w:line="240" w:lineRule="auto"/>
        <w:rPr>
          <w:rFonts w:ascii="Times New Roman" w:eastAsia="Times New Roman" w:hAnsi="Times New Roman" w:cs="Times New Roman"/>
          <w:color w:val="365F91" w:themeColor="accent1" w:themeShade="BF"/>
          <w:sz w:val="24"/>
          <w:szCs w:val="24"/>
          <w:lang w:eastAsia="en-GB"/>
        </w:rPr>
      </w:pPr>
    </w:p>
    <w:p w:rsidR="00214CF2" w:rsidRPr="00217120" w:rsidRDefault="00214CF2" w:rsidP="00214CF2">
      <w:pPr>
        <w:spacing w:after="0" w:line="240" w:lineRule="auto"/>
        <w:rPr>
          <w:rFonts w:ascii="Times New Roman" w:eastAsia="Times New Roman" w:hAnsi="Times New Roman" w:cs="Times New Roman"/>
          <w:color w:val="365F91" w:themeColor="accent1" w:themeShade="BF"/>
          <w:sz w:val="24"/>
          <w:szCs w:val="24"/>
          <w:lang w:eastAsia="en-GB"/>
        </w:rPr>
      </w:pPr>
      <w:r w:rsidRPr="00217120">
        <w:rPr>
          <w:rFonts w:ascii="Open Sans" w:eastAsia="Times New Roman" w:hAnsi="Open Sans" w:cs="Open Sans"/>
          <w:noProof/>
          <w:color w:val="365F91" w:themeColor="accent1" w:themeShade="BF"/>
          <w:sz w:val="32"/>
          <w:szCs w:val="32"/>
          <w:lang w:eastAsia="en-GB"/>
        </w:rPr>
        <w:drawing>
          <wp:inline distT="0" distB="0" distL="0" distR="0" wp14:anchorId="401E6204" wp14:editId="68A2FA7C">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217120">
        <w:rPr>
          <w:rFonts w:ascii="Open Sans" w:eastAsia="Times New Roman" w:hAnsi="Open Sans" w:cs="Open Sans"/>
          <w:color w:val="365F91" w:themeColor="accent1" w:themeShade="BF"/>
          <w:sz w:val="32"/>
          <w:szCs w:val="32"/>
          <w:lang w:eastAsia="en-GB"/>
        </w:rPr>
        <w:t xml:space="preserve">  </w:t>
      </w:r>
      <w:r w:rsidRPr="00217120">
        <w:rPr>
          <w:rFonts w:ascii="Open Sans" w:eastAsia="Times New Roman" w:hAnsi="Open Sans" w:cs="Open Sans"/>
          <w:b/>
          <w:bCs/>
          <w:color w:val="365F91" w:themeColor="accent1" w:themeShade="BF"/>
          <w:sz w:val="54"/>
          <w:szCs w:val="54"/>
          <w:lang w:eastAsia="en-GB"/>
        </w:rPr>
        <w:t>The role</w:t>
      </w:r>
    </w:p>
    <w:p w:rsidR="00214CF2" w:rsidRPr="00137410" w:rsidRDefault="00214CF2" w:rsidP="00214CF2">
      <w:pPr>
        <w:spacing w:after="240" w:line="240" w:lineRule="auto"/>
        <w:rPr>
          <w:rFonts w:ascii="Open Sans" w:eastAsia="Times New Roman" w:hAnsi="Open Sans" w:cs="Open Sans"/>
          <w:b/>
          <w:color w:val="365F91" w:themeColor="accent1" w:themeShade="BF"/>
          <w:sz w:val="24"/>
          <w:szCs w:val="24"/>
          <w:lang w:eastAsia="en-GB"/>
        </w:rPr>
      </w:pPr>
      <w:r w:rsidRPr="00217120">
        <w:rPr>
          <w:rFonts w:ascii="Times New Roman" w:eastAsia="Times New Roman" w:hAnsi="Times New Roman" w:cs="Times New Roman"/>
          <w:color w:val="365F91" w:themeColor="accent1" w:themeShade="BF"/>
          <w:sz w:val="24"/>
          <w:szCs w:val="24"/>
          <w:lang w:eastAsia="en-GB"/>
        </w:rPr>
        <w:br/>
      </w:r>
      <w:r w:rsidR="0005174F" w:rsidRPr="00137410">
        <w:rPr>
          <w:rFonts w:ascii="Open Sans" w:eastAsia="Times New Roman" w:hAnsi="Open Sans" w:cs="Open Sans"/>
          <w:b/>
          <w:color w:val="365F91" w:themeColor="accent1" w:themeShade="BF"/>
          <w:sz w:val="24"/>
          <w:szCs w:val="24"/>
          <w:lang w:eastAsia="en-GB"/>
        </w:rPr>
        <w:t>Advice Service Manager</w:t>
      </w:r>
    </w:p>
    <w:p w:rsidR="00214CF2" w:rsidRPr="00A73BAB" w:rsidRDefault="00A73BAB" w:rsidP="00A73BAB">
      <w:pPr>
        <w:spacing w:after="0" w:line="240" w:lineRule="auto"/>
        <w:rPr>
          <w:rFonts w:ascii="Open Sans" w:eastAsia="Times New Roman" w:hAnsi="Open Sans" w:cs="Open Sans"/>
          <w:b/>
          <w:bCs/>
          <w:color w:val="365F91" w:themeColor="accent1" w:themeShade="BF"/>
          <w:sz w:val="54"/>
          <w:szCs w:val="54"/>
          <w:lang w:eastAsia="en-GB"/>
        </w:rPr>
      </w:pPr>
      <w:r w:rsidRPr="00217120">
        <w:rPr>
          <w:rFonts w:ascii="Open Sans" w:eastAsia="Times New Roman" w:hAnsi="Open Sans" w:cs="Open Sans"/>
          <w:noProof/>
          <w:color w:val="365F91" w:themeColor="accent1" w:themeShade="BF"/>
          <w:sz w:val="32"/>
          <w:szCs w:val="32"/>
          <w:lang w:eastAsia="en-GB"/>
        </w:rPr>
        <w:drawing>
          <wp:inline distT="0" distB="0" distL="0" distR="0" wp14:anchorId="4EAC05D6" wp14:editId="3868B59D">
            <wp:extent cx="495300" cy="425450"/>
            <wp:effectExtent l="0" t="0" r="0" b="0"/>
            <wp:docPr id="11" name="Picture 11"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00214CF2" w:rsidRPr="00A73BAB">
        <w:rPr>
          <w:rFonts w:ascii="Open Sans" w:eastAsia="Times New Roman" w:hAnsi="Open Sans" w:cs="Open Sans"/>
          <w:b/>
          <w:bCs/>
          <w:color w:val="365F91" w:themeColor="accent1" w:themeShade="BF"/>
          <w:sz w:val="54"/>
          <w:szCs w:val="54"/>
          <w:lang w:eastAsia="en-GB"/>
        </w:rPr>
        <w:t>Role profile</w:t>
      </w:r>
    </w:p>
    <w:p w:rsidR="00C32BE9" w:rsidRPr="00217120" w:rsidRDefault="00C32BE9" w:rsidP="00C32BE9">
      <w:pPr>
        <w:pStyle w:val="ListParagraph"/>
        <w:spacing w:after="0" w:line="240" w:lineRule="auto"/>
        <w:rPr>
          <w:rFonts w:ascii="Times New Roman" w:eastAsia="Times New Roman" w:hAnsi="Times New Roman" w:cs="Times New Roman"/>
          <w:color w:val="365F91" w:themeColor="accent1" w:themeShade="BF"/>
          <w:sz w:val="24"/>
          <w:szCs w:val="24"/>
          <w:lang w:eastAsia="en-GB"/>
        </w:rPr>
      </w:pP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Job Title:</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t xml:space="preserve">Advice Services Manager </w:t>
      </w:r>
    </w:p>
    <w:p w:rsidR="00C32BE9" w:rsidRPr="00217120" w:rsidRDefault="00C32BE9" w:rsidP="00C32BE9">
      <w:pPr>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 xml:space="preserve">Responsible to: </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Chief Executive Officer</w:t>
      </w:r>
    </w:p>
    <w:p w:rsidR="00C32BE9" w:rsidRPr="00217120" w:rsidRDefault="00C32BE9" w:rsidP="00C32BE9">
      <w:pPr>
        <w:spacing w:after="0"/>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Immediate reports:</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Advice Session Supervisors</w:t>
      </w:r>
    </w:p>
    <w:p w:rsidR="00C32BE9" w:rsidRPr="00217120" w:rsidRDefault="00C32BE9" w:rsidP="00C32BE9">
      <w:pPr>
        <w:spacing w:after="0"/>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t>Trainer</w:t>
      </w:r>
    </w:p>
    <w:p w:rsidR="00C32BE9" w:rsidRPr="00217120" w:rsidRDefault="00C32BE9" w:rsidP="00C32BE9">
      <w:pPr>
        <w:spacing w:after="0"/>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t xml:space="preserve">Paid advisers and assessors </w:t>
      </w:r>
    </w:p>
    <w:p w:rsidR="00C32BE9" w:rsidRPr="00217120" w:rsidRDefault="00C32BE9" w:rsidP="00C32BE9">
      <w:pPr>
        <w:spacing w:after="0"/>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r w:rsidRPr="00217120">
        <w:rPr>
          <w:rFonts w:ascii="Open Sans" w:hAnsi="Open Sans" w:cs="Open Sans"/>
          <w:color w:val="365F91" w:themeColor="accent1" w:themeShade="BF"/>
          <w:sz w:val="24"/>
          <w:szCs w:val="24"/>
        </w:rPr>
        <w:tab/>
      </w:r>
      <w:proofErr w:type="spellStart"/>
      <w:r w:rsidRPr="00217120">
        <w:rPr>
          <w:rFonts w:ascii="Open Sans" w:hAnsi="Open Sans" w:cs="Open Sans"/>
          <w:color w:val="365F91" w:themeColor="accent1" w:themeShade="BF"/>
          <w:sz w:val="24"/>
          <w:szCs w:val="24"/>
        </w:rPr>
        <w:t>KickStarters</w:t>
      </w:r>
      <w:proofErr w:type="spellEnd"/>
      <w:r w:rsidRPr="00217120">
        <w:rPr>
          <w:rFonts w:ascii="Open Sans" w:hAnsi="Open Sans" w:cs="Open Sans"/>
          <w:color w:val="365F91" w:themeColor="accent1" w:themeShade="BF"/>
          <w:sz w:val="24"/>
          <w:szCs w:val="24"/>
        </w:rPr>
        <w:t xml:space="preserve"> </w:t>
      </w:r>
    </w:p>
    <w:p w:rsidR="00C32BE9" w:rsidRPr="00217120" w:rsidRDefault="00C32BE9" w:rsidP="00C32BE9">
      <w:pPr>
        <w:spacing w:after="120"/>
        <w:ind w:left="2160" w:firstLine="720"/>
        <w:rPr>
          <w:rFonts w:ascii="Open Sans" w:hAnsi="Open Sans" w:cs="Open Sans"/>
          <w:b/>
          <w:bCs/>
          <w:color w:val="365F91" w:themeColor="accent1" w:themeShade="BF"/>
          <w:sz w:val="24"/>
          <w:szCs w:val="24"/>
        </w:rPr>
      </w:pPr>
      <w:r w:rsidRPr="00217120">
        <w:rPr>
          <w:rFonts w:ascii="Open Sans" w:hAnsi="Open Sans" w:cs="Open Sans"/>
          <w:color w:val="365F91" w:themeColor="accent1" w:themeShade="BF"/>
          <w:sz w:val="24"/>
          <w:szCs w:val="24"/>
        </w:rPr>
        <w:t>Advice, assessment and reception volunteers</w:t>
      </w:r>
    </w:p>
    <w:p w:rsidR="00C32BE9" w:rsidRPr="00217120" w:rsidRDefault="00C32BE9" w:rsidP="00C32BE9">
      <w:pPr>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The post-holder will be a member of the Leadership Team.</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Main Purpose of Job</w:t>
      </w:r>
    </w:p>
    <w:p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You will be accountable and responsible for delivering the service delivery related objectives and outcomes from the organisation’s Business Plan.</w:t>
      </w:r>
    </w:p>
    <w:p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You will be the senior manager of advice services and projects delivered across Citizens Advice Harrow, ensuring the services </w:t>
      </w:r>
      <w:proofErr w:type="gramStart"/>
      <w:r w:rsidRPr="00217120">
        <w:rPr>
          <w:rFonts w:ascii="Open Sans" w:hAnsi="Open Sans" w:cs="Open Sans"/>
          <w:color w:val="365F91" w:themeColor="accent1" w:themeShade="BF"/>
          <w:sz w:val="24"/>
          <w:szCs w:val="24"/>
        </w:rPr>
        <w:t>are managed</w:t>
      </w:r>
      <w:proofErr w:type="gramEnd"/>
      <w:r w:rsidRPr="00217120">
        <w:rPr>
          <w:rFonts w:ascii="Open Sans" w:hAnsi="Open Sans" w:cs="Open Sans"/>
          <w:color w:val="365F91" w:themeColor="accent1" w:themeShade="BF"/>
          <w:sz w:val="24"/>
          <w:szCs w:val="24"/>
        </w:rPr>
        <w:t>, monitored, evaluated and developed effectively and efficiently. This post is also responsible for all aspects of the Quality Assurance process.</w:t>
      </w:r>
    </w:p>
    <w:p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You will inspire those you manage to strive for excellence in all we do, and take an active role in shaping the charity’s strategy and development through membership of the organisation’s Leadership Team.</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Principal Tasks and Responsibilities</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Service leadership and management</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Manage and develop advice services and projects to ensure quality, access and consistency throughout the service</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projects meet funder targets and are delivered within the budgets set by the CEO and Trustees, bringing any concerns or potential failings to the attention of the CEO as early as possible</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need and develop our advice services and delegated projects in line with need and the Business Plan</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Contribute to funding bids and tenders for service development in liaison with the CEO</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lastRenderedPageBreak/>
        <w:t>Take responsibility for ensuring the performance and quality assurance of all advice services to meet the required standards set by ourselves and our accrediting bodies</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Be accountable for Citizens Advice Harrow services and volunteering strategy</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Lead the advice teams and delegated projects, including leading regular team meetings for staff and volunteers</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Prepare and issue reports as required for CEO, trustees and partners, attending meetings as required to present findings and recommendations</w:t>
      </w:r>
    </w:p>
    <w:p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Ensure client satisfaction </w:t>
      </w:r>
      <w:proofErr w:type="gramStart"/>
      <w:r w:rsidRPr="00217120">
        <w:rPr>
          <w:rFonts w:ascii="Open Sans" w:hAnsi="Open Sans" w:cs="Open Sans"/>
          <w:color w:val="365F91" w:themeColor="accent1" w:themeShade="BF"/>
          <w:sz w:val="24"/>
          <w:szCs w:val="24"/>
        </w:rPr>
        <w:t>is maintained</w:t>
      </w:r>
      <w:proofErr w:type="gramEnd"/>
      <w:r w:rsidRPr="00217120">
        <w:rPr>
          <w:rFonts w:ascii="Open Sans" w:hAnsi="Open Sans" w:cs="Open Sans"/>
          <w:color w:val="365F91" w:themeColor="accent1" w:themeShade="BF"/>
          <w:sz w:val="24"/>
          <w:szCs w:val="24"/>
        </w:rPr>
        <w:t xml:space="preserve"> at a high level, and manage and report on the complaints procedure.</w:t>
      </w:r>
    </w:p>
    <w:p w:rsidR="005E3142" w:rsidRPr="00217120" w:rsidRDefault="005E3142" w:rsidP="005E3142">
      <w:pPr>
        <w:rPr>
          <w:rFonts w:ascii="Open Sans" w:hAnsi="Open Sans" w:cs="Open Sans"/>
          <w:b/>
          <w:color w:val="365F91" w:themeColor="accent1" w:themeShade="BF"/>
          <w:sz w:val="24"/>
          <w:szCs w:val="24"/>
        </w:rPr>
      </w:pPr>
      <w:r w:rsidRPr="00217120">
        <w:rPr>
          <w:rFonts w:ascii="Open Sans" w:hAnsi="Open Sans" w:cs="Open Sans"/>
          <w:b/>
          <w:color w:val="365F91" w:themeColor="accent1" w:themeShade="BF"/>
          <w:sz w:val="24"/>
          <w:szCs w:val="24"/>
        </w:rPr>
        <w:t>Research &amp; Campaigns</w:t>
      </w:r>
    </w:p>
    <w:p w:rsidR="005E3142" w:rsidRPr="00217120"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In conjunction with the Chief Executive Officer, implement, manage, monitor and develop Research and Campaigns activity, helping to amplify the voice of our clients to influence long-term or systemic change in policy and practice.  </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Staff Management and Supervision</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Manage, motivate and support paid staff reporting to the post </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Lead on the recruitment of roles directly line managed by the post</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Be accountable for the volunteering strategy and functions</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Work with those you manage to ensure the effective support, supervision and appraisal, including signing off volunteer appraisals completed by Supervisors</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volunteer recruitment and training needs, and liaise with Trainer to ensure needs are met through targeted recruitment and training.</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 xml:space="preserve">External Relations </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In conjunction with the CEO, develop and maintain relations with external partners as required, including attending meetings with external partners, organisations, and relevant agencies to talk about and develop the service</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all funder requirements are met and that reports are submitted to track progress on all work delivered by the service.</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Learning and professional development</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Keep up to date with legislation relevant to the role, trends, ideas and thinking</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Attend and actively participate in regular support and supervision sessions and appraisals with the Chief Executive Officer</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own learning and development needs and plan to meet them.</w:t>
      </w:r>
    </w:p>
    <w:p w:rsidR="005E3142" w:rsidRPr="00563DA4" w:rsidRDefault="005E3142" w:rsidP="005E3142">
      <w:pPr>
        <w:jc w:val="both"/>
        <w:rPr>
          <w:rFonts w:ascii="Open Sans" w:hAnsi="Open Sans" w:cs="Open Sans"/>
          <w:b/>
          <w:color w:val="244061" w:themeColor="accent1" w:themeShade="80"/>
          <w:sz w:val="24"/>
          <w:szCs w:val="24"/>
        </w:rPr>
      </w:pPr>
      <w:r w:rsidRPr="00563DA4">
        <w:rPr>
          <w:rFonts w:ascii="Open Sans" w:hAnsi="Open Sans" w:cs="Open Sans"/>
          <w:b/>
          <w:color w:val="244061" w:themeColor="accent1" w:themeShade="80"/>
          <w:sz w:val="24"/>
          <w:szCs w:val="24"/>
        </w:rPr>
        <w:t>Administration</w:t>
      </w:r>
    </w:p>
    <w:p w:rsidR="005E3142" w:rsidRPr="005E3142"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Ensure that detailed records for the purposes of information retrieval, statistical monitoring and report preparation are maintained and developed</w:t>
      </w:r>
    </w:p>
    <w:p w:rsidR="005E3142" w:rsidRPr="005E3142"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lastRenderedPageBreak/>
        <w:t>Produce comprehensive, analytical and developmental oral and written reports on the work of the service as required.</w:t>
      </w:r>
    </w:p>
    <w:p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Other</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Uphold and promote the Aims and Principles of the Citizens Advice Service</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Uphold and promote the Equality and Diversity policies of the Citizens Advice Service</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Deputise for the Chief Executive Officer as required</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Work at the service’s offices and elsewhere as required </w:t>
      </w:r>
    </w:p>
    <w:p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In addition to the tasks and duties outlined in this job description, to undertake such duties which are generally compatible with the functions of the post.</w:t>
      </w:r>
    </w:p>
    <w:p w:rsidR="00214CF2" w:rsidRPr="00AA088D" w:rsidRDefault="00214CF2" w:rsidP="00214CF2">
      <w:pPr>
        <w:rPr>
          <w:rFonts w:ascii="Open Sans" w:hAnsi="Open Sans" w:cs="Open Sans"/>
          <w:color w:val="244061" w:themeColor="accent1" w:themeShade="80"/>
          <w:sz w:val="24"/>
          <w:szCs w:val="24"/>
        </w:rPr>
      </w:pPr>
    </w:p>
    <w:p w:rsidR="00C1062B" w:rsidRPr="005E3142" w:rsidRDefault="00214CF2" w:rsidP="00C1062B">
      <w:pPr>
        <w:rPr>
          <w:rFonts w:ascii="Open Sans" w:hAnsi="Open Sans" w:cs="Open Sans"/>
          <w:b/>
          <w:bCs/>
          <w:color w:val="17365D" w:themeColor="text2" w:themeShade="BF"/>
          <w:sz w:val="24"/>
          <w:szCs w:val="24"/>
        </w:rPr>
      </w:pPr>
      <w:r w:rsidRPr="00653571">
        <w:rPr>
          <w:rFonts w:ascii="Open Sans" w:eastAsia="Times New Roman" w:hAnsi="Open Sans" w:cs="Open Sans"/>
          <w:noProof/>
          <w:color w:val="004888"/>
          <w:sz w:val="28"/>
          <w:szCs w:val="28"/>
          <w:lang w:eastAsia="en-GB"/>
        </w:rPr>
        <w:drawing>
          <wp:inline distT="0" distB="0" distL="0" distR="0" wp14:anchorId="00BD732D" wp14:editId="7EF82C4F">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28"/>
          <w:szCs w:val="28"/>
          <w:lang w:eastAsia="en-GB"/>
        </w:rPr>
        <w:t xml:space="preserve">  </w:t>
      </w:r>
      <w:r w:rsidRPr="00653571">
        <w:rPr>
          <w:rFonts w:ascii="Open Sans" w:eastAsia="Times New Roman" w:hAnsi="Open Sans" w:cs="Open Sans"/>
          <w:b/>
          <w:bCs/>
          <w:color w:val="004888"/>
          <w:sz w:val="54"/>
          <w:szCs w:val="54"/>
          <w:lang w:eastAsia="en-GB"/>
        </w:rPr>
        <w:t>Person specification</w:t>
      </w:r>
      <w:r w:rsidRPr="00653571">
        <w:rPr>
          <w:rFonts w:ascii="Open Sans" w:eastAsia="Times New Roman" w:hAnsi="Open Sans" w:cs="Open Sans"/>
          <w:b/>
          <w:bCs/>
          <w:color w:val="004888"/>
          <w:sz w:val="54"/>
          <w:szCs w:val="54"/>
          <w:lang w:eastAsia="en-GB"/>
        </w:rPr>
        <w:br/>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 minimum of 2 years’ experience of staff and volunteer supervision and understanding of provision of staff support, development and motivation</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Substantial recent experience of advice work and advice session supervision. This must include advising on complex cases in welfare rights, employment, housing and debt  </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Ability to manage and develop a community advice service</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Ability to work effectively as part of a leadership team</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Significant experience of complying with regulatory standards</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Knowledge of the type of social policy issues facing the local community, and a commitment to influencing social policy </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Proven experience and understanding of implementing quality assurance systems, including case checking and file reviews</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Ability to monitor, maintain and develop advice systems and procedures </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Excellent written and verbal communication skills</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Strong numeracy, statistical and analytical skills</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planning and prioritising own work and work of others, and take decisions within a pressured environment</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working to multiple targets and deadlines</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using IT in the provision of advice</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Experience of taking responsibility for own learning and development </w:t>
      </w:r>
    </w:p>
    <w:p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Commitment to the Citizens Advice service aims, principles and equality and diversity policies</w:t>
      </w:r>
    </w:p>
    <w:p w:rsidR="00C1062B" w:rsidRPr="005E3142" w:rsidRDefault="00C1062B" w:rsidP="008A0C5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Willingness to work outside normal working hours as required.</w:t>
      </w:r>
    </w:p>
    <w:p w:rsidR="00C1062B" w:rsidRPr="005E3142" w:rsidRDefault="00C1062B" w:rsidP="00C1062B">
      <w:pPr>
        <w:ind w:left="567" w:hanging="567"/>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lastRenderedPageBreak/>
        <w:t>This post requires an up-to-date DBS certificate.</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214CF2" w:rsidRDefault="00214CF2" w:rsidP="00214CF2">
      <w:pPr>
        <w:spacing w:after="0" w:line="240" w:lineRule="auto"/>
        <w:rPr>
          <w:rFonts w:ascii="Open Sans" w:eastAsia="Times New Roman" w:hAnsi="Open Sans" w:cs="Open Sans"/>
          <w:b/>
          <w:bCs/>
          <w:color w:val="004888"/>
          <w:sz w:val="24"/>
          <w:szCs w:val="24"/>
          <w:highlight w:val="yellow"/>
          <w:lang w:eastAsia="en-GB"/>
        </w:rPr>
      </w:pPr>
      <w:r w:rsidRPr="00653571">
        <w:rPr>
          <w:rFonts w:ascii="Open Sans" w:eastAsia="Times New Roman" w:hAnsi="Open Sans" w:cs="Open Sans"/>
          <w:b/>
          <w:bCs/>
          <w:color w:val="004888"/>
          <w:sz w:val="54"/>
          <w:szCs w:val="54"/>
          <w:lang w:eastAsia="en-GB"/>
        </w:rPr>
        <w:t>Terms and conditions</w:t>
      </w:r>
    </w:p>
    <w:p w:rsidR="00952A08" w:rsidRDefault="00214CF2" w:rsidP="00214CF2">
      <w:pPr>
        <w:spacing w:after="0" w:line="240" w:lineRule="auto"/>
        <w:ind w:left="720" w:hanging="360"/>
        <w:rPr>
          <w:rFonts w:ascii="Open Sans" w:eastAsia="Times New Roman" w:hAnsi="Open Sans" w:cs="Open Sans"/>
          <w:bCs/>
          <w:color w:val="004888"/>
          <w:sz w:val="24"/>
          <w:szCs w:val="24"/>
          <w:lang w:eastAsia="en-GB"/>
        </w:rPr>
      </w:pPr>
      <w:r w:rsidRPr="00722850">
        <w:rPr>
          <w:rFonts w:ascii="Open Sans" w:eastAsia="Times New Roman" w:hAnsi="Open Sans" w:cs="Open Sans"/>
          <w:bCs/>
          <w:color w:val="004888"/>
          <w:sz w:val="24"/>
          <w:szCs w:val="24"/>
          <w:lang w:eastAsia="en-GB"/>
        </w:rPr>
        <w:t>-</w:t>
      </w:r>
      <w:r w:rsidRPr="00722850">
        <w:rPr>
          <w:rFonts w:ascii="Open Sans" w:eastAsia="Times New Roman" w:hAnsi="Open Sans" w:cs="Open Sans"/>
          <w:bCs/>
          <w:color w:val="004888"/>
          <w:sz w:val="24"/>
          <w:szCs w:val="24"/>
          <w:lang w:eastAsia="en-GB"/>
        </w:rPr>
        <w:tab/>
      </w:r>
      <w:r>
        <w:rPr>
          <w:rFonts w:ascii="Open Sans" w:eastAsia="Times New Roman" w:hAnsi="Open Sans" w:cs="Open Sans"/>
          <w:bCs/>
          <w:color w:val="004888"/>
          <w:sz w:val="24"/>
          <w:szCs w:val="24"/>
          <w:lang w:eastAsia="en-GB"/>
        </w:rPr>
        <w:t xml:space="preserve">Permanent contract for full-time 35 hours per week </w:t>
      </w:r>
    </w:p>
    <w:p w:rsidR="00952A08" w:rsidRDefault="00952A08" w:rsidP="00214CF2">
      <w:pPr>
        <w:spacing w:after="0" w:line="240" w:lineRule="auto"/>
        <w:ind w:left="720" w:hanging="360"/>
        <w:rPr>
          <w:rFonts w:ascii="Open Sans" w:eastAsia="Times New Roman" w:hAnsi="Open Sans" w:cs="Open Sans"/>
          <w:bCs/>
          <w:color w:val="004888"/>
          <w:sz w:val="24"/>
          <w:szCs w:val="24"/>
          <w:lang w:eastAsia="en-GB"/>
        </w:rPr>
      </w:pPr>
    </w:p>
    <w:p w:rsidR="00214CF2" w:rsidRDefault="00214CF2" w:rsidP="00214CF2">
      <w:pPr>
        <w:spacing w:after="0" w:line="240" w:lineRule="auto"/>
        <w:ind w:left="720" w:hanging="360"/>
        <w:rPr>
          <w:rFonts w:ascii="Open Sans" w:eastAsia="Times New Roman" w:hAnsi="Open Sans" w:cs="Open Sans"/>
          <w:bCs/>
          <w:color w:val="004888"/>
          <w:sz w:val="54"/>
          <w:szCs w:val="54"/>
          <w:lang w:eastAsia="en-GB"/>
        </w:rPr>
      </w:pPr>
      <w:r>
        <w:rPr>
          <w:rFonts w:ascii="Open Sans" w:eastAsia="Times New Roman" w:hAnsi="Open Sans" w:cs="Open Sans"/>
          <w:bCs/>
          <w:color w:val="004888"/>
          <w:sz w:val="24"/>
          <w:szCs w:val="24"/>
          <w:lang w:eastAsia="en-GB"/>
        </w:rPr>
        <w:t>-</w:t>
      </w:r>
      <w:r>
        <w:rPr>
          <w:rFonts w:ascii="Open Sans" w:eastAsia="Times New Roman" w:hAnsi="Open Sans" w:cs="Open Sans"/>
          <w:bCs/>
          <w:color w:val="004888"/>
          <w:sz w:val="24"/>
          <w:szCs w:val="24"/>
          <w:lang w:eastAsia="en-GB"/>
        </w:rPr>
        <w:tab/>
      </w:r>
      <w:r w:rsidR="00952A08" w:rsidRPr="00952A08">
        <w:rPr>
          <w:rFonts w:ascii="Open Sans" w:eastAsia="Times New Roman" w:hAnsi="Open Sans" w:cs="Open Sans"/>
          <w:bCs/>
          <w:color w:val="004888"/>
          <w:sz w:val="24"/>
          <w:szCs w:val="24"/>
          <w:lang w:eastAsia="en-GB"/>
        </w:rPr>
        <w:t xml:space="preserve">£35,000 (Starting) - £39,000 (Max.)- </w:t>
      </w:r>
      <w:proofErr w:type="gramStart"/>
      <w:r w:rsidR="00952A08" w:rsidRPr="00952A08">
        <w:rPr>
          <w:rFonts w:ascii="Open Sans" w:eastAsia="Times New Roman" w:hAnsi="Open Sans" w:cs="Open Sans"/>
          <w:bCs/>
          <w:color w:val="004888"/>
          <w:sz w:val="24"/>
          <w:szCs w:val="24"/>
          <w:lang w:eastAsia="en-GB"/>
        </w:rPr>
        <w:t>depending</w:t>
      </w:r>
      <w:proofErr w:type="gramEnd"/>
      <w:r w:rsidR="00952A08" w:rsidRPr="00952A08">
        <w:rPr>
          <w:rFonts w:ascii="Open Sans" w:eastAsia="Times New Roman" w:hAnsi="Open Sans" w:cs="Open Sans"/>
          <w:bCs/>
          <w:color w:val="004888"/>
          <w:sz w:val="24"/>
          <w:szCs w:val="24"/>
          <w:lang w:eastAsia="en-GB"/>
        </w:rPr>
        <w:t xml:space="preserve"> on performance review</w:t>
      </w:r>
    </w:p>
    <w:p w:rsidR="00214CF2" w:rsidRPr="00214CF2" w:rsidRDefault="00214CF2" w:rsidP="00214CF2">
      <w:pPr>
        <w:spacing w:after="0" w:line="240" w:lineRule="auto"/>
        <w:ind w:left="720" w:hanging="360"/>
        <w:rPr>
          <w:rFonts w:ascii="Open Sans" w:eastAsia="Times New Roman" w:hAnsi="Open Sans" w:cs="Open Sans"/>
          <w:bCs/>
          <w:color w:val="004888"/>
          <w:sz w:val="24"/>
          <w:szCs w:val="24"/>
          <w:lang w:eastAsia="en-GB"/>
        </w:rPr>
      </w:pPr>
    </w:p>
    <w:p w:rsidR="00214CF2" w:rsidRDefault="00214CF2" w:rsidP="00214CF2">
      <w:pPr>
        <w:pStyle w:val="ListParagraph"/>
        <w:numPr>
          <w:ilvl w:val="0"/>
          <w:numId w:val="6"/>
        </w:numPr>
        <w:spacing w:after="640" w:line="240" w:lineRule="auto"/>
        <w:rPr>
          <w:rFonts w:ascii="Open Sans" w:eastAsia="Times New Roman" w:hAnsi="Open Sans" w:cs="Open Sans"/>
          <w:b/>
          <w:bCs/>
          <w:color w:val="004888"/>
          <w:sz w:val="54"/>
          <w:szCs w:val="54"/>
          <w:lang w:eastAsia="en-GB"/>
        </w:rPr>
      </w:pPr>
      <w:r w:rsidRPr="00C70257">
        <w:rPr>
          <w:rFonts w:ascii="Open Sans" w:eastAsia="Times New Roman" w:hAnsi="Open Sans" w:cs="Open Sans"/>
          <w:b/>
          <w:bCs/>
          <w:color w:val="004888"/>
          <w:sz w:val="54"/>
          <w:szCs w:val="54"/>
          <w:lang w:eastAsia="en-GB"/>
        </w:rPr>
        <w:t>What we give our staff</w:t>
      </w:r>
    </w:p>
    <w:p w:rsidR="00214CF2" w:rsidRDefault="00214CF2" w:rsidP="00214CF2">
      <w:pPr>
        <w:pStyle w:val="ListParagraph"/>
        <w:spacing w:after="640" w:line="240" w:lineRule="auto"/>
        <w:rPr>
          <w:rFonts w:ascii="Open Sans" w:eastAsia="Times New Roman" w:hAnsi="Open Sans" w:cs="Open Sans"/>
          <w:color w:val="004B88"/>
          <w:sz w:val="24"/>
          <w:szCs w:val="24"/>
          <w:lang w:eastAsia="en-GB"/>
        </w:rPr>
      </w:pPr>
      <w:r w:rsidRPr="00214CF2">
        <w:rPr>
          <w:rFonts w:ascii="Open Sans" w:eastAsia="Times New Roman" w:hAnsi="Open Sans" w:cs="Open Sans"/>
          <w:color w:val="004B88"/>
          <w:sz w:val="24"/>
          <w:szCs w:val="24"/>
          <w:lang w:eastAsia="en-GB"/>
        </w:rPr>
        <w:t>We offer a range of employee benefits, including generous annual leave, pension contribution, and training and opportunities to continue your professional development.</w:t>
      </w:r>
    </w:p>
    <w:p w:rsidR="002B3CD7" w:rsidRDefault="002B3CD7" w:rsidP="002B3CD7">
      <w:pPr>
        <w:spacing w:after="640" w:line="240" w:lineRule="auto"/>
        <w:rPr>
          <w:rFonts w:ascii="Open Sans" w:eastAsia="Times New Roman" w:hAnsi="Open Sans" w:cs="Open Sans"/>
          <w:color w:val="004B88"/>
          <w:sz w:val="24"/>
          <w:szCs w:val="24"/>
          <w:lang w:eastAsia="en-GB"/>
        </w:rPr>
      </w:pPr>
    </w:p>
    <w:p w:rsidR="00EB0119" w:rsidRDefault="009343F9" w:rsidP="00EB0119">
      <w:pPr>
        <w:pStyle w:val="Default"/>
        <w:rPr>
          <w:rFonts w:ascii="Open Sans" w:hAnsi="Open Sans" w:cs="Open Sans"/>
          <w:color w:val="auto"/>
        </w:rPr>
      </w:pPr>
      <w:r>
        <w:rPr>
          <w:rFonts w:ascii="Open Sans" w:hAnsi="Open Sans" w:cs="Open Sans"/>
          <w:noProof/>
          <w:color w:val="auto"/>
          <w:lang w:eastAsia="en-GB"/>
        </w:rPr>
        <w:drawing>
          <wp:inline distT="0" distB="0" distL="0" distR="0" wp14:anchorId="3B3B32F5">
            <wp:extent cx="1438910" cy="1438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rsidR="00EB0119" w:rsidRDefault="00EB0119" w:rsidP="00EB0119">
      <w:pPr>
        <w:pStyle w:val="Default"/>
        <w:rPr>
          <w:rFonts w:ascii="Open Sans" w:hAnsi="Open Sans" w:cs="Open Sans"/>
          <w:b/>
          <w:color w:val="auto"/>
          <w:sz w:val="36"/>
          <w:szCs w:val="36"/>
        </w:rPr>
      </w:pPr>
      <w:r w:rsidRPr="0073560C">
        <w:rPr>
          <w:rFonts w:ascii="Open Sans" w:hAnsi="Open Sans" w:cs="Open Sans"/>
          <w:b/>
          <w:color w:val="auto"/>
          <w:sz w:val="36"/>
          <w:szCs w:val="36"/>
        </w:rPr>
        <w:t>Guidance notes for applicants</w:t>
      </w:r>
    </w:p>
    <w:p w:rsidR="00EB0119" w:rsidRPr="001F381C" w:rsidRDefault="00EB0119" w:rsidP="00EB0119">
      <w:pPr>
        <w:pStyle w:val="Default"/>
        <w:rPr>
          <w:rFonts w:ascii="Open Sans" w:hAnsi="Open Sans" w:cs="Open Sans"/>
          <w:b/>
          <w:color w:val="auto"/>
          <w:sz w:val="20"/>
          <w:szCs w:val="20"/>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Application form </w:t>
      </w:r>
    </w:p>
    <w:p w:rsidR="00722AAE" w:rsidRPr="00722AAE" w:rsidRDefault="00722AAE" w:rsidP="00EB0119">
      <w:pPr>
        <w:pStyle w:val="Default"/>
        <w:rPr>
          <w:rFonts w:ascii="Open Sans" w:hAnsi="Open Sans" w:cs="Open Sans"/>
          <w:color w:val="auto"/>
          <w:sz w:val="20"/>
          <w:szCs w:val="20"/>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complete your application and return it by post or email (as a Word document) no later than the closing date referred to in the advert. If you </w:t>
      </w:r>
      <w:proofErr w:type="gramStart"/>
      <w:r w:rsidRPr="0073560C">
        <w:rPr>
          <w:rFonts w:ascii="Open Sans" w:hAnsi="Open Sans" w:cs="Open Sans"/>
          <w:color w:val="auto"/>
          <w:sz w:val="23"/>
          <w:szCs w:val="23"/>
        </w:rPr>
        <w:t>return</w:t>
      </w:r>
      <w:proofErr w:type="gramEnd"/>
      <w:r w:rsidRPr="0073560C">
        <w:rPr>
          <w:rFonts w:ascii="Open Sans" w:hAnsi="Open Sans" w:cs="Open Sans"/>
          <w:color w:val="auto"/>
          <w:sz w:val="23"/>
          <w:szCs w:val="23"/>
        </w:rPr>
        <w:t xml:space="preserve"> your application via email there is no requirement to send a hard copy in the post.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CVs </w:t>
      </w:r>
      <w:proofErr w:type="gramStart"/>
      <w:r w:rsidRPr="0073560C">
        <w:rPr>
          <w:rFonts w:ascii="Open Sans" w:hAnsi="Open Sans" w:cs="Open Sans"/>
          <w:color w:val="auto"/>
          <w:sz w:val="23"/>
          <w:szCs w:val="23"/>
        </w:rPr>
        <w:t>will not be accepted</w:t>
      </w:r>
      <w:proofErr w:type="gramEnd"/>
      <w:r w:rsidRPr="0073560C">
        <w:rPr>
          <w:rFonts w:ascii="Open Sans" w:hAnsi="Open Sans" w:cs="Open Sans"/>
          <w:color w:val="auto"/>
          <w:sz w:val="23"/>
          <w:szCs w:val="23"/>
        </w:rPr>
        <w:t xml:space="preserve"> as a substitute for the application form, unless specifically stated in the advert. </w:t>
      </w:r>
    </w:p>
    <w:p w:rsidR="00EB0119" w:rsidRPr="001F381C"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The application form plays a key part in our recruitment and selection process. We use the information you provide about your skills, experience, career and education history to decide </w:t>
      </w:r>
      <w:proofErr w:type="gramStart"/>
      <w:r w:rsidRPr="0073560C">
        <w:rPr>
          <w:rFonts w:ascii="Open Sans" w:hAnsi="Open Sans" w:cs="Open Sans"/>
          <w:color w:val="auto"/>
          <w:sz w:val="23"/>
          <w:szCs w:val="23"/>
        </w:rPr>
        <w:t>whether or not</w:t>
      </w:r>
      <w:proofErr w:type="gramEnd"/>
      <w:r w:rsidRPr="0073560C">
        <w:rPr>
          <w:rFonts w:ascii="Open Sans" w:hAnsi="Open Sans" w:cs="Open Sans"/>
          <w:color w:val="auto"/>
          <w:sz w:val="23"/>
          <w:szCs w:val="23"/>
        </w:rPr>
        <w:t xml:space="preserve">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00EB0119" w:rsidRPr="008F6C87" w:rsidRDefault="00EB0119" w:rsidP="00EB0119">
      <w:pPr>
        <w:pStyle w:val="Default"/>
        <w:rPr>
          <w:rFonts w:ascii="Open Sans" w:hAnsi="Open Sans" w:cs="Open Sans"/>
          <w:color w:val="auto"/>
          <w:sz w:val="20"/>
          <w:szCs w:val="20"/>
        </w:rPr>
      </w:pPr>
    </w:p>
    <w:p w:rsidR="00722AAE"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Disability </w:t>
      </w:r>
    </w:p>
    <w:p w:rsidR="00722AAE" w:rsidRPr="00722AAE" w:rsidRDefault="00722AAE" w:rsidP="00EB0119">
      <w:pPr>
        <w:pStyle w:val="Default"/>
        <w:rPr>
          <w:rFonts w:ascii="Open Sans" w:hAnsi="Open Sans" w:cs="Open Sans"/>
          <w:b/>
          <w:bC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let us know if you require any adjustments to </w:t>
      </w:r>
      <w:proofErr w:type="gramStart"/>
      <w:r w:rsidRPr="0073560C">
        <w:rPr>
          <w:rFonts w:ascii="Open Sans" w:hAnsi="Open Sans" w:cs="Open Sans"/>
          <w:color w:val="auto"/>
          <w:sz w:val="23"/>
          <w:szCs w:val="23"/>
        </w:rPr>
        <w:t>be made</w:t>
      </w:r>
      <w:proofErr w:type="gramEnd"/>
      <w:r w:rsidRPr="0073560C">
        <w:rPr>
          <w:rFonts w:ascii="Open Sans" w:hAnsi="Open Sans" w:cs="Open Sans"/>
          <w:color w:val="auto"/>
          <w:sz w:val="23"/>
          <w:szCs w:val="23"/>
        </w:rPr>
        <w:t xml:space="preserve"> to the application process or would like to provide any information you wish us to take into account </w:t>
      </w:r>
      <w:r w:rsidRPr="0073560C">
        <w:rPr>
          <w:rFonts w:ascii="Open Sans" w:hAnsi="Open Sans" w:cs="Open Sans"/>
          <w:color w:val="auto"/>
          <w:sz w:val="23"/>
          <w:szCs w:val="23"/>
        </w:rPr>
        <w:lastRenderedPageBreak/>
        <w:t xml:space="preserve">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00EB0119" w:rsidRPr="008F6C87"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Entitlement to work in the UK </w:t>
      </w:r>
    </w:p>
    <w:p w:rsidR="00722AAE" w:rsidRPr="00722AAE" w:rsidRDefault="00722AAE" w:rsidP="00EB0119">
      <w:pPr>
        <w:pStyle w:val="Default"/>
        <w:rPr>
          <w:rFonts w:ascii="Open Sans" w:hAnsi="Open Sans" w:cs="Open Sans"/>
          <w:b/>
          <w:bCs/>
          <w:color w:val="auto"/>
          <w:sz w:val="20"/>
          <w:szCs w:val="20"/>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job offer will be subject to confirmation that you </w:t>
      </w:r>
      <w:proofErr w:type="gramStart"/>
      <w:r w:rsidRPr="0073560C">
        <w:rPr>
          <w:rFonts w:ascii="Open Sans" w:hAnsi="Open Sans" w:cs="Open Sans"/>
          <w:color w:val="auto"/>
          <w:sz w:val="23"/>
          <w:szCs w:val="23"/>
        </w:rPr>
        <w:t>are permitted</w:t>
      </w:r>
      <w:proofErr w:type="gramEnd"/>
      <w:r w:rsidRPr="0073560C">
        <w:rPr>
          <w:rFonts w:ascii="Open Sans" w:hAnsi="Open Sans" w:cs="Open Sans"/>
          <w:color w:val="auto"/>
          <w:sz w:val="23"/>
          <w:szCs w:val="23"/>
        </w:rPr>
        <w:t xml:space="preserve"> to work in the UK in accordance with the provisions of the Asylum and Immigration Act 1996. You </w:t>
      </w:r>
      <w:proofErr w:type="gramStart"/>
      <w:r w:rsidRPr="0073560C">
        <w:rPr>
          <w:rFonts w:ascii="Open Sans" w:hAnsi="Open Sans" w:cs="Open Sans"/>
          <w:color w:val="auto"/>
          <w:sz w:val="23"/>
          <w:szCs w:val="23"/>
        </w:rPr>
        <w:t>will be asked</w:t>
      </w:r>
      <w:proofErr w:type="gramEnd"/>
      <w:r w:rsidRPr="0073560C">
        <w:rPr>
          <w:rFonts w:ascii="Open Sans" w:hAnsi="Open Sans" w:cs="Open Sans"/>
          <w:color w:val="auto"/>
          <w:sz w:val="23"/>
          <w:szCs w:val="23"/>
        </w:rPr>
        <w:t xml:space="preserve"> to provide evidence of your entitlement to work in the UK if you are successful and an offer of employment is made.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note that Citizens Advice Harrow does not hold a sponsor licence and, therefore, cannot issue certificates of sponsorship under the points-based system. </w:t>
      </w:r>
    </w:p>
    <w:p w:rsidR="00EB0119" w:rsidRDefault="00EB0119" w:rsidP="00EB0119">
      <w:pPr>
        <w:pStyle w:val="Default"/>
        <w:rPr>
          <w:rFonts w:ascii="Open Sans" w:hAnsi="Open Sans" w:cs="Open Sans"/>
          <w:color w:val="auto"/>
          <w:sz w:val="20"/>
          <w:szCs w:val="20"/>
        </w:rPr>
      </w:pPr>
    </w:p>
    <w:p w:rsidR="00AF795E" w:rsidRPr="00AF795E" w:rsidRDefault="00AF795E" w:rsidP="00AF795E">
      <w:pPr>
        <w:pStyle w:val="Default"/>
        <w:rPr>
          <w:rFonts w:ascii="Open Sans" w:hAnsi="Open Sans" w:cs="Open Sans"/>
          <w:b/>
          <w:bCs/>
          <w:sz w:val="32"/>
          <w:szCs w:val="32"/>
        </w:rPr>
      </w:pPr>
      <w:r w:rsidRPr="00AF795E">
        <w:rPr>
          <w:rFonts w:ascii="Open Sans" w:hAnsi="Open Sans" w:cs="Open Sans"/>
          <w:b/>
          <w:bCs/>
          <w:sz w:val="32"/>
          <w:szCs w:val="32"/>
        </w:rPr>
        <w:t xml:space="preserve">Diversity Monitoring </w:t>
      </w:r>
    </w:p>
    <w:p w:rsidR="00EB0119" w:rsidRPr="008F6C87"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Citizens Advice Harrow values diversity and promotes equality. We encourage and welcome applications from suitably skilled candidates from all backgrounds. Monitoring recruitment and selection procedures is one way of helping us to ensure that there is </w:t>
      </w:r>
      <w:proofErr w:type="gramStart"/>
      <w:r w:rsidRPr="0073560C">
        <w:rPr>
          <w:rFonts w:ascii="Open Sans" w:hAnsi="Open Sans" w:cs="Open Sans"/>
          <w:color w:val="auto"/>
          <w:sz w:val="23"/>
          <w:szCs w:val="23"/>
        </w:rPr>
        <w:t>no unfair</w:t>
      </w:r>
      <w:proofErr w:type="gramEnd"/>
      <w:r w:rsidRPr="0073560C">
        <w:rPr>
          <w:rFonts w:ascii="Open Sans" w:hAnsi="Open Sans" w:cs="Open Sans"/>
          <w:color w:val="auto"/>
          <w:sz w:val="23"/>
          <w:szCs w:val="23"/>
        </w:rPr>
        <w:t xml:space="preserve"> discrimination in the way that we recruit people. To do this we need to know about the diversity profile of people who apply for posts at Citizens Advice Harrow. This information </w:t>
      </w:r>
      <w:proofErr w:type="gramStart"/>
      <w:r w:rsidRPr="0073560C">
        <w:rPr>
          <w:rFonts w:ascii="Open Sans" w:hAnsi="Open Sans" w:cs="Open Sans"/>
          <w:color w:val="auto"/>
          <w:sz w:val="23"/>
          <w:szCs w:val="23"/>
        </w:rPr>
        <w:t>is given</w:t>
      </w:r>
      <w:proofErr w:type="gramEnd"/>
      <w:r w:rsidRPr="0073560C">
        <w:rPr>
          <w:rFonts w:ascii="Open Sans" w:hAnsi="Open Sans" w:cs="Open Sans"/>
          <w:color w:val="auto"/>
          <w:sz w:val="23"/>
          <w:szCs w:val="23"/>
        </w:rPr>
        <w:t xml:space="preserve"> in confidence for monitoring purposes only and is not seen by anyone responsible for making recruitment decisions. However, if you would prefer not to answer any of the questions we ask, please leave them blank. </w:t>
      </w:r>
    </w:p>
    <w:p w:rsidR="00EB0119" w:rsidRPr="006D30D4" w:rsidRDefault="00EB0119" w:rsidP="00EB0119">
      <w:pPr>
        <w:pStyle w:val="Default"/>
        <w:rPr>
          <w:rFonts w:ascii="Open Sans" w:hAnsi="Open Sans" w:cs="Open Sans"/>
          <w:color w:val="auto"/>
          <w:sz w:val="16"/>
          <w:szCs w:val="16"/>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Information, experience, knowledge, skills and abilities </w:t>
      </w:r>
    </w:p>
    <w:p w:rsidR="00722AAE" w:rsidRPr="006D30D4" w:rsidRDefault="00722AAE" w:rsidP="00EB0119">
      <w:pPr>
        <w:pStyle w:val="Default"/>
        <w:rPr>
          <w:rFonts w:ascii="Open Sans" w:hAnsi="Open Sans" w:cs="Open Sans"/>
          <w:color w:val="auto"/>
          <w:sz w:val="16"/>
          <w:szCs w:val="16"/>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This is a key section of the application </w:t>
      </w:r>
      <w:proofErr w:type="gramStart"/>
      <w:r w:rsidRPr="0073560C">
        <w:rPr>
          <w:rFonts w:ascii="Open Sans" w:hAnsi="Open Sans" w:cs="Open Sans"/>
          <w:color w:val="auto"/>
          <w:sz w:val="23"/>
          <w:szCs w:val="23"/>
        </w:rPr>
        <w:t>form which allows you to provide evidence of your experience, knowledge, skills</w:t>
      </w:r>
      <w:proofErr w:type="gramEnd"/>
      <w:r w:rsidRPr="0073560C">
        <w:rPr>
          <w:rFonts w:ascii="Open Sans" w:hAnsi="Open Sans" w:cs="Open Sans"/>
          <w:color w:val="auto"/>
          <w:sz w:val="23"/>
          <w:szCs w:val="23"/>
        </w:rPr>
        <w:t xml:space="preserve"> and abilities that are relevant to the role as described in the role profile. Selection </w:t>
      </w:r>
      <w:proofErr w:type="gramStart"/>
      <w:r w:rsidRPr="0073560C">
        <w:rPr>
          <w:rFonts w:ascii="Open Sans" w:hAnsi="Open Sans" w:cs="Open Sans"/>
          <w:color w:val="auto"/>
          <w:sz w:val="23"/>
          <w:szCs w:val="23"/>
        </w:rPr>
        <w:t>is based</w:t>
      </w:r>
      <w:proofErr w:type="gramEnd"/>
      <w:r w:rsidRPr="0073560C">
        <w:rPr>
          <w:rFonts w:ascii="Open Sans" w:hAnsi="Open Sans" w:cs="Open Sans"/>
          <w:color w:val="auto"/>
          <w:sz w:val="23"/>
          <w:szCs w:val="23"/>
        </w:rPr>
        <w:t xml:space="preserve"> on an assessment of the evidence you provide against the requirements of the role as set out in the person specification. It is important that you tailor your response </w:t>
      </w:r>
      <w:proofErr w:type="gramStart"/>
      <w:r w:rsidRPr="0073560C">
        <w:rPr>
          <w:rFonts w:ascii="Open Sans" w:hAnsi="Open Sans" w:cs="Open Sans"/>
          <w:color w:val="auto"/>
          <w:sz w:val="23"/>
          <w:szCs w:val="23"/>
        </w:rPr>
        <w:t>to clearly demonstrate</w:t>
      </w:r>
      <w:proofErr w:type="gramEnd"/>
      <w:r w:rsidRPr="0073560C">
        <w:rPr>
          <w:rFonts w:ascii="Open Sans" w:hAnsi="Open Sans" w:cs="Open Sans"/>
          <w:color w:val="auto"/>
          <w:sz w:val="23"/>
          <w:szCs w:val="23"/>
        </w:rPr>
        <w:t xml:space="preserve"> how you meet each requirement. No assumptions </w:t>
      </w:r>
      <w:proofErr w:type="gramStart"/>
      <w:r w:rsidRPr="0073560C">
        <w:rPr>
          <w:rFonts w:ascii="Open Sans" w:hAnsi="Open Sans" w:cs="Open Sans"/>
          <w:color w:val="auto"/>
          <w:sz w:val="23"/>
          <w:szCs w:val="23"/>
        </w:rPr>
        <w:t>will be made</w:t>
      </w:r>
      <w:proofErr w:type="gramEnd"/>
      <w:r w:rsidRPr="0073560C">
        <w:rPr>
          <w:rFonts w:ascii="Open Sans" w:hAnsi="Open Sans" w:cs="Open Sans"/>
          <w:color w:val="auto"/>
          <w:sz w:val="23"/>
          <w:szCs w:val="23"/>
        </w:rPr>
        <w:t xml:space="preserve"> about your achievements and abilities. </w:t>
      </w: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useful guide might be S.T.A.R: </w:t>
      </w:r>
    </w:p>
    <w:p w:rsidR="00F668B9" w:rsidRPr="006D30D4" w:rsidRDefault="00F668B9" w:rsidP="00EB0119">
      <w:pPr>
        <w:pStyle w:val="Default"/>
        <w:rPr>
          <w:rFonts w:ascii="Open Sans" w:hAnsi="Open Sans" w:cs="Open Sans"/>
          <w:color w:val="auto"/>
          <w:sz w:val="16"/>
          <w:szCs w:val="16"/>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Specific – give a specific example </w:t>
      </w: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Task – briefly describe the task/objective/problem </w:t>
      </w: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Action – tell us what you did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Results – describe what results were achieved </w:t>
      </w:r>
    </w:p>
    <w:p w:rsidR="00F668B9" w:rsidRPr="006D30D4" w:rsidRDefault="00F668B9" w:rsidP="00EB0119">
      <w:pPr>
        <w:pStyle w:val="Default"/>
        <w:rPr>
          <w:rFonts w:ascii="Open Sans" w:hAnsi="Open Sans" w:cs="Open Sans"/>
          <w:color w:val="auto"/>
          <w:sz w:val="16"/>
          <w:szCs w:val="16"/>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recent work examples wherever possible. However, do remember that relevant examples from other aspects of your life, for example: voluntary or </w:t>
      </w:r>
      <w:r w:rsidRPr="0073560C">
        <w:rPr>
          <w:rFonts w:ascii="Open Sans" w:hAnsi="Open Sans" w:cs="Open Sans"/>
          <w:color w:val="auto"/>
          <w:sz w:val="23"/>
          <w:szCs w:val="23"/>
        </w:rPr>
        <w:lastRenderedPageBreak/>
        <w:t xml:space="preserve">unpaid work, school or college work, family or home responsibilities, </w:t>
      </w:r>
      <w:proofErr w:type="gramStart"/>
      <w:r w:rsidRPr="0073560C">
        <w:rPr>
          <w:rFonts w:ascii="Open Sans" w:hAnsi="Open Sans" w:cs="Open Sans"/>
          <w:color w:val="auto"/>
          <w:sz w:val="23"/>
          <w:szCs w:val="23"/>
        </w:rPr>
        <w:t>can also be given</w:t>
      </w:r>
      <w:proofErr w:type="gramEnd"/>
      <w:r w:rsidRPr="0073560C">
        <w:rPr>
          <w:rFonts w:ascii="Open Sans" w:hAnsi="Open Sans" w:cs="Open Sans"/>
          <w:color w:val="auto"/>
          <w:sz w:val="23"/>
          <w:szCs w:val="23"/>
        </w:rPr>
        <w:t xml:space="preserve">. </w:t>
      </w:r>
    </w:p>
    <w:p w:rsidR="00EB0119" w:rsidRPr="006D30D4" w:rsidRDefault="00EB0119" w:rsidP="00EB0119">
      <w:pPr>
        <w:pStyle w:val="Default"/>
        <w:rPr>
          <w:rFonts w:ascii="Open Sans" w:hAnsi="Open Sans" w:cs="Open Sans"/>
          <w:color w:val="auto"/>
          <w:sz w:val="16"/>
          <w:szCs w:val="16"/>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Shortlisting outcomes </w:t>
      </w:r>
    </w:p>
    <w:p w:rsidR="00722AAE" w:rsidRPr="006D30D4" w:rsidRDefault="00722AAE" w:rsidP="00EB0119">
      <w:pPr>
        <w:pStyle w:val="Default"/>
        <w:rPr>
          <w:rFonts w:ascii="Open Sans" w:hAnsi="Open Sans" w:cs="Open Sans"/>
          <w:color w:val="auto"/>
          <w:sz w:val="16"/>
          <w:szCs w:val="16"/>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Shortlisted applicants </w:t>
      </w:r>
      <w:proofErr w:type="gramStart"/>
      <w:r w:rsidRPr="0073560C">
        <w:rPr>
          <w:rFonts w:ascii="Open Sans" w:hAnsi="Open Sans" w:cs="Open Sans"/>
          <w:color w:val="auto"/>
          <w:sz w:val="23"/>
          <w:szCs w:val="23"/>
        </w:rPr>
        <w:t>will be invited</w:t>
      </w:r>
      <w:proofErr w:type="gramEnd"/>
      <w:r w:rsidRPr="0073560C">
        <w:rPr>
          <w:rFonts w:ascii="Open Sans" w:hAnsi="Open Sans" w:cs="Open Sans"/>
          <w:color w:val="auto"/>
          <w:sz w:val="23"/>
          <w:szCs w:val="23"/>
        </w:rPr>
        <w:t xml:space="preserve"> for an interview. Some positions may require additional assessments (practical task/test or assessment centre). If this is the case, you will have received details with the application pack - further details </w:t>
      </w:r>
      <w:proofErr w:type="gramStart"/>
      <w:r w:rsidRPr="0073560C">
        <w:rPr>
          <w:rFonts w:ascii="Open Sans" w:hAnsi="Open Sans" w:cs="Open Sans"/>
          <w:color w:val="auto"/>
          <w:sz w:val="23"/>
          <w:szCs w:val="23"/>
        </w:rPr>
        <w:t>will be provided</w:t>
      </w:r>
      <w:proofErr w:type="gramEnd"/>
      <w:r w:rsidRPr="0073560C">
        <w:rPr>
          <w:rFonts w:ascii="Open Sans" w:hAnsi="Open Sans" w:cs="Open Sans"/>
          <w:color w:val="auto"/>
          <w:sz w:val="23"/>
          <w:szCs w:val="23"/>
        </w:rPr>
        <w:t xml:space="preserve"> if you are shortlisted. </w:t>
      </w:r>
    </w:p>
    <w:p w:rsidR="00EB0119" w:rsidRPr="006D30D4" w:rsidRDefault="00EB0119" w:rsidP="00EB0119">
      <w:pPr>
        <w:pStyle w:val="Default"/>
        <w:rPr>
          <w:rFonts w:ascii="Open Sans" w:hAnsi="Open Sans" w:cs="Open Sans"/>
          <w:color w:val="auto"/>
          <w:sz w:val="16"/>
          <w:szCs w:val="16"/>
        </w:rPr>
      </w:pPr>
    </w:p>
    <w:p w:rsidR="00722AAE"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References</w:t>
      </w:r>
    </w:p>
    <w:p w:rsidR="00EB0119" w:rsidRPr="006D30D4" w:rsidRDefault="00EB0119" w:rsidP="00EB0119">
      <w:pPr>
        <w:pStyle w:val="Default"/>
        <w:rPr>
          <w:rFonts w:ascii="Open Sans" w:hAnsi="Open Sans" w:cs="Open Sans"/>
          <w:color w:val="auto"/>
          <w:sz w:val="16"/>
          <w:szCs w:val="16"/>
        </w:rPr>
      </w:pPr>
      <w:r w:rsidRPr="0073560C">
        <w:rPr>
          <w:rFonts w:ascii="Open Sans" w:hAnsi="Open Sans" w:cs="Open Sans"/>
          <w:b/>
          <w:bCs/>
          <w:color w:val="auto"/>
          <w:sz w:val="32"/>
          <w:szCs w:val="32"/>
        </w:rPr>
        <w:t xml:space="preserve"> </w:t>
      </w:r>
    </w:p>
    <w:p w:rsidR="00AF795E" w:rsidRDefault="00EB0119" w:rsidP="00AF795E">
      <w:pPr>
        <w:pStyle w:val="Default"/>
        <w:rPr>
          <w:rFonts w:ascii="Open Sans" w:hAnsi="Open Sans" w:cs="Open Sans"/>
          <w:b/>
          <w:bCs/>
          <w:color w:val="auto"/>
          <w:sz w:val="23"/>
          <w:szCs w:val="23"/>
        </w:rPr>
      </w:pPr>
      <w:r w:rsidRPr="0073560C">
        <w:rPr>
          <w:rFonts w:ascii="Open Sans" w:hAnsi="Open Sans" w:cs="Open Sans"/>
          <w:color w:val="auto"/>
          <w:sz w:val="23"/>
          <w:szCs w:val="23"/>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t>
      </w:r>
      <w:proofErr w:type="gramStart"/>
      <w:r w:rsidRPr="0073560C">
        <w:rPr>
          <w:rFonts w:ascii="Open Sans" w:hAnsi="Open Sans" w:cs="Open Sans"/>
          <w:color w:val="auto"/>
          <w:sz w:val="23"/>
          <w:szCs w:val="23"/>
        </w:rPr>
        <w:t>will only be taken up</w:t>
      </w:r>
      <w:proofErr w:type="gramEnd"/>
      <w:r w:rsidRPr="0073560C">
        <w:rPr>
          <w:rFonts w:ascii="Open Sans" w:hAnsi="Open Sans" w:cs="Open Sans"/>
          <w:color w:val="auto"/>
          <w:sz w:val="23"/>
          <w:szCs w:val="23"/>
        </w:rPr>
        <w:t xml:space="preserve"> for successful candidates following interview</w:t>
      </w:r>
      <w:r w:rsidR="00AF795E" w:rsidRPr="00AF795E">
        <w:rPr>
          <w:rFonts w:ascii="Open Sans" w:hAnsi="Open Sans" w:cs="Open Sans"/>
          <w:b/>
          <w:bCs/>
          <w:color w:val="auto"/>
          <w:sz w:val="23"/>
          <w:szCs w:val="23"/>
        </w:rPr>
        <w:t xml:space="preserve"> </w:t>
      </w:r>
    </w:p>
    <w:p w:rsidR="00AF795E" w:rsidRDefault="00AF795E" w:rsidP="00AF795E">
      <w:pPr>
        <w:pStyle w:val="Default"/>
        <w:rPr>
          <w:rFonts w:ascii="Open Sans" w:hAnsi="Open Sans" w:cs="Open Sans"/>
          <w:b/>
          <w:bCs/>
          <w:color w:val="auto"/>
          <w:sz w:val="23"/>
          <w:szCs w:val="23"/>
        </w:rPr>
      </w:pPr>
    </w:p>
    <w:p w:rsidR="00AF795E" w:rsidRPr="0073560C" w:rsidRDefault="00AF795E" w:rsidP="00AF795E">
      <w:pPr>
        <w:pStyle w:val="Default"/>
        <w:rPr>
          <w:rFonts w:ascii="Open Sans" w:hAnsi="Open Sans" w:cs="Open Sans"/>
          <w:color w:val="auto"/>
          <w:sz w:val="23"/>
          <w:szCs w:val="23"/>
        </w:rPr>
      </w:pPr>
      <w:r w:rsidRPr="0073560C">
        <w:rPr>
          <w:rFonts w:ascii="Open Sans" w:hAnsi="Open Sans" w:cs="Open Sans"/>
          <w:b/>
          <w:bCs/>
          <w:color w:val="auto"/>
          <w:sz w:val="23"/>
          <w:szCs w:val="23"/>
        </w:rPr>
        <w:t xml:space="preserve">We value diversity, promote equality and challenge discrimination </w:t>
      </w:r>
    </w:p>
    <w:p w:rsidR="00EB0119" w:rsidRPr="002B3CD7" w:rsidRDefault="00EB0119" w:rsidP="002B3CD7">
      <w:pPr>
        <w:spacing w:after="640" w:line="240" w:lineRule="auto"/>
        <w:rPr>
          <w:rFonts w:ascii="Open Sans" w:eastAsia="Times New Roman" w:hAnsi="Open Sans" w:cs="Open Sans"/>
          <w:color w:val="004B88"/>
          <w:sz w:val="24"/>
          <w:szCs w:val="24"/>
          <w:lang w:eastAsia="en-GB"/>
        </w:rPr>
        <w:sectPr w:rsidR="00EB0119" w:rsidRPr="002B3CD7" w:rsidSect="0050340C">
          <w:pgSz w:w="11906" w:h="16838"/>
          <w:pgMar w:top="851" w:right="1440" w:bottom="567" w:left="1440" w:header="708" w:footer="708" w:gutter="0"/>
          <w:cols w:space="708"/>
          <w:docGrid w:linePitch="360"/>
        </w:sectPr>
      </w:pPr>
    </w:p>
    <w:p w:rsidR="00356CA8" w:rsidRDefault="00356CA8" w:rsidP="002B3CD7">
      <w:pPr>
        <w:spacing w:after="0"/>
        <w:rPr>
          <w:rFonts w:ascii="Open Sans" w:eastAsia="Open Sans" w:hAnsi="Open Sans" w:cs="Open Sans"/>
        </w:rPr>
      </w:pPr>
      <w:r>
        <w:rPr>
          <w:noProof/>
          <w:lang w:eastAsia="en-GB"/>
        </w:rPr>
        <w:lastRenderedPageBreak/>
        <w:drawing>
          <wp:anchor distT="0" distB="0" distL="114300" distR="114300" simplePos="0" relativeHeight="251659264" behindDoc="0" locked="0" layoutInCell="1" hidden="0" allowOverlap="1" wp14:anchorId="72F3C519" wp14:editId="0CDD559C">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438910" cy="1438910"/>
                    </a:xfrm>
                    <a:prstGeom prst="rect">
                      <a:avLst/>
                    </a:prstGeom>
                    <a:ln/>
                  </pic:spPr>
                </pic:pic>
              </a:graphicData>
            </a:graphic>
          </wp:anchor>
        </w:drawing>
      </w:r>
    </w:p>
    <w:p w:rsidR="00356CA8" w:rsidRPr="00356CA8" w:rsidRDefault="00356CA8" w:rsidP="00356CA8">
      <w:pPr>
        <w:pBdr>
          <w:top w:val="nil"/>
          <w:left w:val="nil"/>
          <w:bottom w:val="nil"/>
          <w:right w:val="nil"/>
          <w:between w:val="nil"/>
        </w:pBdr>
        <w:spacing w:after="0"/>
        <w:ind w:left="-7" w:firstLine="135"/>
        <w:rPr>
          <w:rFonts w:ascii="Open Sans" w:eastAsia="Open Sans" w:hAnsi="Open Sans" w:cs="Open Sans"/>
        </w:rPr>
      </w:pPr>
      <w:r w:rsidRPr="00356CA8">
        <w:rPr>
          <w:rFonts w:ascii="Open Sans" w:eastAsia="Open Sans" w:hAnsi="Open Sans" w:cs="Open Sans"/>
          <w:b/>
          <w:color w:val="000000"/>
        </w:rPr>
        <w:t xml:space="preserve">CONFIDENTIAL APPLICATION FORM </w:t>
      </w:r>
    </w:p>
    <w:p w:rsidR="00356CA8" w:rsidRPr="00356CA8" w:rsidRDefault="00356CA8" w:rsidP="00356CA8">
      <w:pPr>
        <w:pBdr>
          <w:top w:val="nil"/>
          <w:left w:val="nil"/>
          <w:bottom w:val="nil"/>
          <w:right w:val="nil"/>
          <w:between w:val="nil"/>
        </w:pBdr>
        <w:spacing w:after="0"/>
        <w:ind w:left="-7" w:right="-427" w:firstLine="135"/>
        <w:rPr>
          <w:rFonts w:ascii="Open Sans" w:eastAsia="Open Sans" w:hAnsi="Open Sans" w:cs="Open Sans"/>
        </w:rPr>
      </w:pPr>
      <w:r w:rsidRPr="00356CA8">
        <w:rPr>
          <w:rFonts w:ascii="Open Sans" w:eastAsia="Open Sans" w:hAnsi="Open Sans" w:cs="Open Sans"/>
          <w:b/>
          <w:color w:val="000000"/>
        </w:rPr>
        <w:t>Section 1</w:t>
      </w:r>
    </w:p>
    <w:p w:rsidR="00356CA8" w:rsidRPr="00356CA8" w:rsidRDefault="00356CA8" w:rsidP="00356CA8">
      <w:pPr>
        <w:spacing w:after="0"/>
        <w:rPr>
          <w:rFonts w:ascii="Open Sans" w:hAnsi="Open Sans" w:cs="Open Sans"/>
          <w:color w:val="000000"/>
        </w:rPr>
      </w:pPr>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Citizens Advice Harrow</w:t>
      </w:r>
    </w:p>
    <w:p w:rsidR="00356CA8" w:rsidRPr="00356CA8" w:rsidRDefault="009A35C7" w:rsidP="00356CA8">
      <w:pPr>
        <w:spacing w:after="0"/>
        <w:ind w:left="-7" w:firstLine="135"/>
        <w:rPr>
          <w:rFonts w:ascii="Open Sans" w:hAnsi="Open Sans" w:cs="Open Sans"/>
          <w:color w:val="000000"/>
        </w:rPr>
      </w:pPr>
      <w:r>
        <w:rPr>
          <w:rFonts w:ascii="Open Sans" w:hAnsi="Open Sans" w:cs="Open Sans"/>
          <w:color w:val="000000"/>
        </w:rPr>
        <w:t xml:space="preserve">Civic </w:t>
      </w:r>
      <w:proofErr w:type="gramStart"/>
      <w:r>
        <w:rPr>
          <w:rFonts w:ascii="Open Sans" w:hAnsi="Open Sans" w:cs="Open Sans"/>
          <w:color w:val="000000"/>
        </w:rPr>
        <w:t>6</w:t>
      </w:r>
      <w:proofErr w:type="gramEnd"/>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Station Road</w:t>
      </w:r>
    </w:p>
    <w:p w:rsidR="00356CA8" w:rsidRPr="00356CA8" w:rsidRDefault="009A35C7" w:rsidP="00356CA8">
      <w:pPr>
        <w:spacing w:after="0"/>
        <w:ind w:left="-7" w:firstLine="135"/>
        <w:rPr>
          <w:rFonts w:ascii="Open Sans" w:hAnsi="Open Sans" w:cs="Open Sans"/>
          <w:color w:val="000000"/>
        </w:rPr>
      </w:pPr>
      <w:r>
        <w:rPr>
          <w:rFonts w:ascii="Open Sans" w:hAnsi="Open Sans" w:cs="Open Sans"/>
          <w:color w:val="000000"/>
        </w:rPr>
        <w:t>Harrow HA1 2XY</w:t>
      </w:r>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 xml:space="preserve">Email address: </w:t>
      </w:r>
      <w:hyperlink r:id="rId18" w:history="1">
        <w:r w:rsidRPr="00356CA8">
          <w:rPr>
            <w:rStyle w:val="Hyperlink"/>
            <w:rFonts w:ascii="Open Sans" w:hAnsi="Open Sans" w:cs="Open Sans"/>
          </w:rPr>
          <w:t>recruitment@citizensadviceharrow.org.uk</w:t>
        </w:r>
      </w:hyperlink>
    </w:p>
    <w:p w:rsidR="00356CA8" w:rsidRDefault="00356CA8" w:rsidP="00356CA8">
      <w:pPr>
        <w:pBdr>
          <w:top w:val="nil"/>
          <w:left w:val="nil"/>
          <w:bottom w:val="nil"/>
          <w:right w:val="nil"/>
          <w:between w:val="nil"/>
        </w:pBdr>
        <w:spacing w:after="0"/>
        <w:rPr>
          <w:rFonts w:ascii="Open Sans" w:eastAsia="Open Sans" w:hAnsi="Open Sans" w:cs="Open Sans"/>
        </w:rPr>
      </w:pPr>
    </w:p>
    <w:p w:rsidR="006B37EB" w:rsidRDefault="006B37EB" w:rsidP="00356CA8">
      <w:pPr>
        <w:pBdr>
          <w:top w:val="nil"/>
          <w:left w:val="nil"/>
          <w:bottom w:val="nil"/>
          <w:right w:val="nil"/>
          <w:between w:val="nil"/>
        </w:pBdr>
        <w:spacing w:after="0"/>
        <w:rPr>
          <w:rFonts w:ascii="Open Sans" w:eastAsia="Open Sans" w:hAnsi="Open Sans" w:cs="Open Sans"/>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356CA8" w:rsidTr="0062628D">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356CA8" w:rsidTr="0062628D">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rsidTr="0062628D">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356CA8" w:rsidTr="0062628D">
        <w:tc>
          <w:tcPr>
            <w:tcW w:w="154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rsidTr="0062628D">
        <w:tc>
          <w:tcPr>
            <w:tcW w:w="154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356CA8" w:rsidTr="0062628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356CA8" w:rsidTr="0062628D">
        <w:tc>
          <w:tcPr>
            <w:tcW w:w="1920"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rsidR="00356CA8" w:rsidRDefault="00356CA8" w:rsidP="0062628D">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6CA8" w:rsidTr="0062628D">
        <w:trPr>
          <w:trHeight w:val="240"/>
        </w:trPr>
        <w:tc>
          <w:tcPr>
            <w:tcW w:w="9045"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356CA8" w:rsidTr="0062628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note that Citizens Advice Harrow does not hold a sponsor licence and, therefore, cannot issue certificates of sponsorship under the points-based system.</w:t>
            </w: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6CA8" w:rsidTr="0062628D">
        <w:trPr>
          <w:trHeight w:val="480"/>
        </w:trPr>
        <w:tc>
          <w:tcPr>
            <w:tcW w:w="9045" w:type="dxa"/>
            <w:gridSpan w:val="2"/>
            <w:tcMar>
              <w:top w:w="100" w:type="dxa"/>
              <w:left w:w="100" w:type="dxa"/>
              <w:bottom w:w="100" w:type="dxa"/>
              <w:right w:w="100" w:type="dxa"/>
            </w:tcMar>
          </w:tcPr>
          <w:p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b/>
                <w:color w:val="000000"/>
                <w:sz w:val="28"/>
                <w:szCs w:val="28"/>
              </w:rPr>
              <w:t>Criminal convictions</w:t>
            </w:r>
          </w:p>
        </w:tc>
      </w:tr>
      <w:tr w:rsidR="00356CA8" w:rsidTr="0062628D">
        <w:trPr>
          <w:trHeight w:val="440"/>
        </w:trPr>
        <w:tc>
          <w:tcPr>
            <w:tcW w:w="9045" w:type="dxa"/>
            <w:gridSpan w:val="2"/>
            <w:tcMar>
              <w:top w:w="100" w:type="dxa"/>
              <w:left w:w="100" w:type="dxa"/>
              <w:bottom w:w="100" w:type="dxa"/>
              <w:right w:w="100" w:type="dxa"/>
            </w:tcMar>
          </w:tcPr>
          <w:p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Harrow – much will depend on the type of job you have applied for and the background and circumstances of your offence.  </w:t>
            </w:r>
          </w:p>
          <w:p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 xml:space="preserve">DBS) check. If this applies to the post for which you are applying, this </w:t>
            </w:r>
            <w:proofErr w:type="gramStart"/>
            <w:r>
              <w:rPr>
                <w:rFonts w:ascii="Open Sans" w:eastAsia="Open Sans" w:hAnsi="Open Sans" w:cs="Open Sans"/>
                <w:color w:val="000000"/>
              </w:rPr>
              <w:t>will be noted</w:t>
            </w:r>
            <w:proofErr w:type="gramEnd"/>
            <w:r>
              <w:rPr>
                <w:rFonts w:ascii="Open Sans" w:eastAsia="Open Sans" w:hAnsi="Open Sans" w:cs="Open Sans"/>
                <w:color w:val="000000"/>
              </w:rPr>
              <w:t xml:space="preserve"> in the application pack.</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356CA8" w:rsidTr="0062628D">
        <w:tc>
          <w:tcPr>
            <w:tcW w:w="6660" w:type="dxa"/>
            <w:tcMar>
              <w:top w:w="100" w:type="dxa"/>
              <w:left w:w="100" w:type="dxa"/>
              <w:bottom w:w="100" w:type="dxa"/>
              <w:right w:w="100" w:type="dxa"/>
            </w:tcMa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Yes  /  No</w:t>
            </w:r>
          </w:p>
        </w:tc>
      </w:tr>
      <w:tr w:rsidR="00356CA8" w:rsidTr="0062628D">
        <w:trPr>
          <w:trHeight w:val="440"/>
        </w:trPr>
        <w:tc>
          <w:tcPr>
            <w:tcW w:w="9045" w:type="dxa"/>
            <w:gridSpan w:val="2"/>
            <w:tcMar>
              <w:top w:w="100" w:type="dxa"/>
              <w:left w:w="100" w:type="dxa"/>
              <w:bottom w:w="100" w:type="dxa"/>
              <w:right w:w="100" w:type="dxa"/>
            </w:tcMa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lastRenderedPageBreak/>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356CA8" w:rsidTr="0062628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References</w:t>
            </w:r>
          </w:p>
        </w:tc>
      </w:tr>
      <w:tr w:rsidR="00356CA8" w:rsidTr="0062628D">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w:t>
            </w:r>
            <w:proofErr w:type="gramStart"/>
            <w:r>
              <w:rPr>
                <w:rFonts w:ascii="Open Sans" w:eastAsia="Open Sans" w:hAnsi="Open Sans" w:cs="Open Sans"/>
                <w:color w:val="000000"/>
              </w:rPr>
              <w:t>may be approached</w:t>
            </w:r>
            <w:proofErr w:type="gramEnd"/>
            <w:r>
              <w:rPr>
                <w:rFonts w:ascii="Open Sans" w:eastAsia="Open Sans" w:hAnsi="Open Sans" w:cs="Open Sans"/>
                <w:color w:val="000000"/>
              </w:rPr>
              <w:t xml:space="preserve">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w:t>
            </w:r>
            <w:proofErr w:type="gramStart"/>
            <w:r>
              <w:rPr>
                <w:rFonts w:ascii="Open Sans" w:eastAsia="Open Sans" w:hAnsi="Open Sans" w:cs="Open Sans"/>
                <w:color w:val="000000"/>
              </w:rPr>
              <w:t>for</w:t>
            </w:r>
            <w:proofErr w:type="gramEnd"/>
            <w:r>
              <w:rPr>
                <w:rFonts w:ascii="Open Sans" w:eastAsia="Open Sans" w:hAnsi="Open Sans" w:cs="Open Sans"/>
                <w:color w:val="000000"/>
              </w:rPr>
              <w:t xml:space="preserve">. References </w:t>
            </w:r>
            <w:proofErr w:type="gramStart"/>
            <w:r>
              <w:rPr>
                <w:rFonts w:ascii="Open Sans" w:eastAsia="Open Sans" w:hAnsi="Open Sans" w:cs="Open Sans"/>
                <w:color w:val="000000"/>
              </w:rPr>
              <w:t>will only be taken up</w:t>
            </w:r>
            <w:proofErr w:type="gramEnd"/>
            <w:r>
              <w:rPr>
                <w:rFonts w:ascii="Open Sans" w:eastAsia="Open Sans" w:hAnsi="Open Sans" w:cs="Open Sans"/>
                <w:color w:val="000000"/>
              </w:rPr>
              <w:t xml:space="preserve"> for successful candidates following interview.</w:t>
            </w: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356CA8" w:rsidTr="0062628D">
        <w:tc>
          <w:tcPr>
            <w:tcW w:w="907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356CA8" w:rsidTr="0062628D">
        <w:tc>
          <w:tcPr>
            <w:tcW w:w="907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32"/>
                <w:szCs w:val="32"/>
              </w:rPr>
              <w:t>IMPORTANT INFORMATION</w:t>
            </w:r>
          </w:p>
        </w:tc>
      </w:tr>
      <w:tr w:rsidR="00356CA8" w:rsidTr="0062628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 xml:space="preserve">the criteria on the person specification </w:t>
            </w:r>
            <w:r w:rsidR="00F933A5">
              <w:rPr>
                <w:rFonts w:ascii="Open Sans" w:eastAsia="Open Sans" w:hAnsi="Open Sans" w:cs="Open Sans"/>
                <w:color w:val="000000"/>
              </w:rPr>
              <w:t>using the same order</w:t>
            </w:r>
            <w:r>
              <w:rPr>
                <w:rFonts w:ascii="Open Sans" w:eastAsia="Open Sans" w:hAnsi="Open Sans" w:cs="Open Sans"/>
                <w:color w:val="000000"/>
              </w:rPr>
              <w:t>.</w:t>
            </w:r>
          </w:p>
          <w:p w:rsidR="00356CA8" w:rsidRDefault="00356CA8"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6C0189">
            <w:pPr>
              <w:pStyle w:val="ListParagraph"/>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Pr="009C5BE7" w:rsidRDefault="00356CA8" w:rsidP="009C5BE7">
            <w:pPr>
              <w:pBdr>
                <w:top w:val="nil"/>
                <w:left w:val="nil"/>
                <w:bottom w:val="nil"/>
                <w:right w:val="nil"/>
                <w:between w:val="nil"/>
              </w:pBdr>
              <w:spacing w:after="0"/>
              <w:rPr>
                <w:rFonts w:ascii="Open Sans" w:eastAsia="Open Sans" w:hAnsi="Open Sans" w:cs="Open Sans"/>
              </w:rPr>
            </w:pPr>
          </w:p>
          <w:p w:rsidR="00356CA8" w:rsidRPr="009C5BE7" w:rsidRDefault="00356CA8" w:rsidP="009C5BE7">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Pr="009C5BE7" w:rsidRDefault="00356CA8" w:rsidP="009C5BE7">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Default="00356CA8" w:rsidP="009C5BE7">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6CA8" w:rsidTr="0062628D">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356CA8" w:rsidTr="0062628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w:t>
            </w:r>
            <w:proofErr w:type="gramStart"/>
            <w:r>
              <w:rPr>
                <w:rFonts w:ascii="Open Sans" w:eastAsia="Open Sans" w:hAnsi="Open Sans" w:cs="Open Sans"/>
                <w:color w:val="000000"/>
              </w:rPr>
              <w:t>job training</w:t>
            </w:r>
            <w:proofErr w:type="gramEnd"/>
            <w:r>
              <w:rPr>
                <w:rFonts w:ascii="Open Sans" w:eastAsia="Open Sans" w:hAnsi="Open Sans" w:cs="Open Sans"/>
                <w:color w:val="000000"/>
              </w:rPr>
              <w:t xml:space="preserve"> schemes), voluntary work, community activities, school placements, time caring for dependants etc. Please put in date order, starting with the most recent. (Continue on a separate sheet if necessary.)</w:t>
            </w:r>
          </w:p>
        </w:tc>
      </w:tr>
      <w:tr w:rsidR="00356CA8" w:rsidTr="0062628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Employer’s </w:t>
            </w:r>
            <w:proofErr w:type="gramStart"/>
            <w:r>
              <w:rPr>
                <w:rFonts w:ascii="Open Sans" w:eastAsia="Open Sans" w:hAnsi="Open Sans" w:cs="Open Sans"/>
                <w:b/>
                <w:color w:val="000000"/>
              </w:rPr>
              <w:t>name and address</w:t>
            </w:r>
            <w:proofErr w:type="gramEnd"/>
            <w:r>
              <w:rPr>
                <w:rFonts w:ascii="Open Sans" w:eastAsia="Open Sans" w:hAnsi="Open Sans" w:cs="Open Sans"/>
                <w:b/>
                <w:color w:val="000000"/>
              </w:rPr>
              <w:t xml:space="preserve">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356CA8" w:rsidTr="0062628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356CA8" w:rsidTr="0062628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356CA8" w:rsidTr="0062628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356CA8"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Educational history</w:t>
            </w:r>
          </w:p>
        </w:tc>
      </w:tr>
      <w:tr w:rsidR="00356CA8"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356CA8" w:rsidTr="0062628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356CA8" w:rsidTr="0062628D">
        <w:trPr>
          <w:trHeight w:val="1700"/>
        </w:trPr>
        <w:tc>
          <w:tcPr>
            <w:tcW w:w="2985"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6CA8" w:rsidTr="0062628D">
        <w:trPr>
          <w:trHeight w:val="300"/>
        </w:trPr>
        <w:tc>
          <w:tcPr>
            <w:tcW w:w="9090"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356CA8" w:rsidTr="0062628D">
        <w:trPr>
          <w:trHeight w:val="900"/>
        </w:trPr>
        <w:tc>
          <w:tcPr>
            <w:tcW w:w="9090"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356CA8" w:rsidTr="0062628D">
        <w:trPr>
          <w:trHeight w:val="2060"/>
        </w:trPr>
        <w:tc>
          <w:tcPr>
            <w:tcW w:w="9090"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6CA8" w:rsidTr="0062628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356CA8"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bookmarkStart w:id="6" w:name="_tyjcwt" w:colFirst="0" w:colLast="0"/>
            <w:bookmarkEnd w:id="6"/>
            <w:r>
              <w:rPr>
                <w:rFonts w:ascii="Open Sans" w:eastAsia="Open Sans" w:hAnsi="Open Sans" w:cs="Open Sans"/>
                <w:color w:val="000000"/>
              </w:rPr>
              <w:t>Data Protection Statement: I consent to this information being processed and stored for the purpose of recruitment and selection at Citizens Advice Harrow and if appointed, for the purposes of employment at Citizens Advice Harrow.</w:t>
            </w: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proofErr w:type="gramStart"/>
            <w:r>
              <w:rPr>
                <w:rFonts w:ascii="Arial Unicode MS" w:eastAsia="Arial Unicode MS" w:hAnsi="Arial Unicode MS" w:cs="Arial Unicode MS"/>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640"/>
        </w:trPr>
        <w:tc>
          <w:tcPr>
            <w:tcW w:w="4185"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Dated:</w:t>
            </w: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Please return this form to</w:t>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EC5A12" w:rsidP="00356CA8">
      <w:pPr>
        <w:pBdr>
          <w:top w:val="nil"/>
          <w:left w:val="nil"/>
          <w:bottom w:val="nil"/>
          <w:right w:val="nil"/>
          <w:between w:val="nil"/>
        </w:pBdr>
        <w:spacing w:after="0"/>
        <w:rPr>
          <w:rFonts w:ascii="Open Sans" w:eastAsia="Open Sans" w:hAnsi="Open Sans" w:cs="Open Sans"/>
          <w:b/>
          <w:color w:val="000000"/>
        </w:rPr>
      </w:pPr>
      <w:hyperlink r:id="rId19" w:history="1">
        <w:r w:rsidR="00356CA8" w:rsidRPr="002D3C2C">
          <w:rPr>
            <w:rStyle w:val="Hyperlink"/>
            <w:rFonts w:ascii="Open Sans" w:eastAsia="Open Sans" w:hAnsi="Open Sans" w:cs="Open Sans"/>
            <w:b/>
          </w:rPr>
          <w:t>recruitment@citizensadviceharrow.org.uk</w:t>
        </w:r>
      </w:hyperlink>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Or</w:t>
      </w:r>
    </w:p>
    <w:p w:rsidR="00356CA8" w:rsidRDefault="00356CA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Citizens Advice Harrow</w:t>
      </w:r>
    </w:p>
    <w:p w:rsidR="00356CA8" w:rsidRDefault="00222F8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Civic </w:t>
      </w:r>
      <w:proofErr w:type="gramStart"/>
      <w:r>
        <w:rPr>
          <w:rFonts w:ascii="Open Sans" w:eastAsia="Open Sans" w:hAnsi="Open Sans" w:cs="Open Sans"/>
          <w:b/>
          <w:color w:val="000000"/>
        </w:rPr>
        <w:t>6</w:t>
      </w:r>
      <w:proofErr w:type="gramEnd"/>
      <w:r w:rsidR="00356CA8">
        <w:rPr>
          <w:rFonts w:ascii="Open Sans" w:eastAsia="Open Sans" w:hAnsi="Open Sans" w:cs="Open Sans"/>
          <w:b/>
          <w:color w:val="000000"/>
        </w:rPr>
        <w:t>, Station Road</w:t>
      </w:r>
    </w:p>
    <w:p w:rsidR="00356CA8" w:rsidRDefault="00222F8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Harrow HA1 2XY</w:t>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6CA8" w:rsidTr="0062628D">
        <w:tc>
          <w:tcPr>
            <w:tcW w:w="9359"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CONFIDENTIAL APPLICATION FORM </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SECTION 3</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356CA8" w:rsidRDefault="00356CA8" w:rsidP="00356CA8">
      <w:pPr>
        <w:pBdr>
          <w:top w:val="nil"/>
          <w:left w:val="nil"/>
          <w:bottom w:val="nil"/>
          <w:right w:val="nil"/>
          <w:between w:val="nil"/>
        </w:pBdr>
        <w:spacing w:after="0"/>
        <w:rPr>
          <w:rFonts w:ascii="Open Sans" w:eastAsia="Open Sans" w:hAnsi="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356CA8" w:rsidTr="006262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r w:rsidR="00356CA8" w:rsidTr="006262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bl>
    <w:p w:rsidR="00356CA8" w:rsidRDefault="00356CA8" w:rsidP="00356CA8">
      <w:pPr>
        <w:pBdr>
          <w:top w:val="nil"/>
          <w:left w:val="nil"/>
          <w:bottom w:val="nil"/>
          <w:right w:val="nil"/>
          <w:between w:val="nil"/>
        </w:pBdr>
        <w:spacing w:after="0"/>
        <w:ind w:right="-16"/>
        <w:rPr>
          <w:rFonts w:ascii="Open Sans" w:eastAsia="Open Sans" w:hAnsi="Open Sans" w:cs="Open Sans"/>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6CA8" w:rsidTr="0062628D">
        <w:tc>
          <w:tcPr>
            <w:tcW w:w="9314" w:type="dxa"/>
            <w:tcMar>
              <w:top w:w="100" w:type="dxa"/>
              <w:left w:w="100" w:type="dxa"/>
              <w:bottom w:w="100" w:type="dxa"/>
              <w:right w:w="100" w:type="dxa"/>
            </w:tcMar>
          </w:tcPr>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 xml:space="preserve">In order to achieve these aims we need to know about the diversity of people who apply to work in the service. Please help us by providing the </w:t>
            </w:r>
            <w:r w:rsidRPr="00D41F8D">
              <w:rPr>
                <w:rFonts w:ascii="Open Sans" w:eastAsia="Open Sans" w:hAnsi="Open Sans" w:cs="Open Sans"/>
              </w:rPr>
              <w:t>information requested in the form below</w:t>
            </w: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Data protection overview</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highlight w:val="white"/>
              </w:rPr>
            </w:pPr>
            <w:r w:rsidRPr="00D41F8D">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The information you give us will be kept securely, </w:t>
            </w:r>
            <w:proofErr w:type="gramStart"/>
            <w:r w:rsidRPr="00D41F8D">
              <w:rPr>
                <w:rFonts w:ascii="Open Sans" w:eastAsia="Open Sans" w:hAnsi="Open Sans" w:cs="Open Sans"/>
                <w:b/>
              </w:rPr>
              <w:t>won't</w:t>
            </w:r>
            <w:proofErr w:type="gramEnd"/>
            <w:r w:rsidRPr="00D41F8D">
              <w:rPr>
                <w:rFonts w:ascii="Open Sans" w:eastAsia="Open Sans" w:hAnsi="Open Sans" w:cs="Open Sans"/>
                <w:b/>
              </w:rPr>
              <w:t xml:space="preserve"> be shared outside the service and is confidential.</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It </w:t>
            </w:r>
            <w:proofErr w:type="gramStart"/>
            <w:r w:rsidRPr="00D41F8D">
              <w:rPr>
                <w:rFonts w:ascii="Open Sans" w:eastAsia="Open Sans" w:hAnsi="Open Sans" w:cs="Open Sans"/>
                <w:b/>
              </w:rPr>
              <w:t>will not be seen</w:t>
            </w:r>
            <w:proofErr w:type="gramEnd"/>
            <w:r w:rsidRPr="00D41F8D">
              <w:rPr>
                <w:rFonts w:ascii="Open Sans" w:eastAsia="Open Sans" w:hAnsi="Open Sans" w:cs="Open Sans"/>
                <w:b/>
              </w:rPr>
              <w:t xml:space="preserve"> by anyone responsible for making recruitment decisions or have any impact on you directly. </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If you are successful in your application and we require this information for other purposes, you </w:t>
            </w:r>
            <w:proofErr w:type="gramStart"/>
            <w:r w:rsidRPr="00D41F8D">
              <w:rPr>
                <w:rFonts w:ascii="Open Sans" w:eastAsia="Open Sans" w:hAnsi="Open Sans" w:cs="Open Sans"/>
                <w:b/>
              </w:rPr>
              <w:t>will be asked</w:t>
            </w:r>
            <w:proofErr w:type="gramEnd"/>
            <w:r w:rsidRPr="00D41F8D">
              <w:rPr>
                <w:rFonts w:ascii="Open Sans" w:eastAsia="Open Sans" w:hAnsi="Open Sans" w:cs="Open Sans"/>
                <w:b/>
              </w:rPr>
              <w:t xml:space="preserve"> to provide it separately - i.e. this form will not be used for other purposes.  </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rPr>
            </w:pPr>
            <w:r w:rsidRPr="00D41F8D">
              <w:rPr>
                <w:rFonts w:ascii="Open Sans" w:eastAsia="Open Sans" w:hAnsi="Open Sans" w:cs="Open Sans"/>
                <w:b/>
              </w:rPr>
              <w:t>If you would prefer not to answer any of the questions we ask, please leave them blank. If you would like us stop using the information you provide, please contact us.</w:t>
            </w:r>
            <w:r w:rsidRPr="00D41F8D">
              <w:rPr>
                <w:rFonts w:ascii="Open Sans" w:eastAsia="Open Sans" w:hAnsi="Open Sans" w:cs="Open Sans"/>
              </w:rPr>
              <w:br/>
            </w: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color w:val="000000"/>
              </w:rPr>
            </w:pPr>
            <w:r w:rsidRPr="00D41F8D">
              <w:rPr>
                <w:rFonts w:ascii="Open Sans" w:eastAsia="Open Sans" w:hAnsi="Open Sans" w:cs="Open Sans"/>
                <w:color w:val="000000"/>
              </w:rPr>
              <w:t xml:space="preserve">Thank you for your </w:t>
            </w:r>
            <w:r w:rsidRPr="00D41F8D">
              <w:rPr>
                <w:rFonts w:ascii="Open Sans" w:eastAsia="Open Sans" w:hAnsi="Open Sans" w:cs="Open Sans"/>
              </w:rPr>
              <w:t>co-operation</w:t>
            </w:r>
            <w:r w:rsidRPr="00D41F8D">
              <w:rPr>
                <w:rFonts w:ascii="Open Sans" w:eastAsia="Open Sans" w:hAnsi="Open Sans" w:cs="Open Sans"/>
                <w:color w:val="000000"/>
              </w:rPr>
              <w:t>.</w:t>
            </w:r>
          </w:p>
          <w:p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p>
          <w:p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t>
            </w:r>
            <w:proofErr w:type="gramStart"/>
            <w:r>
              <w:rPr>
                <w:rFonts w:ascii="Open Sans" w:eastAsia="Open Sans" w:hAnsi="Open Sans" w:cs="Open Sans"/>
                <w:b/>
                <w:color w:val="000000"/>
              </w:rPr>
              <w:t>will not be seen</w:t>
            </w:r>
            <w:proofErr w:type="gramEnd"/>
            <w:r>
              <w:rPr>
                <w:rFonts w:ascii="Open Sans" w:eastAsia="Open Sans" w:hAnsi="Open Sans" w:cs="Open Sans"/>
                <w:b/>
                <w:color w:val="000000"/>
              </w:rPr>
              <w:t xml:space="preserve"> by the recruitment panel and will not affect your application.</w:t>
            </w:r>
          </w:p>
        </w:tc>
      </w:tr>
    </w:tbl>
    <w:p w:rsidR="00356CA8" w:rsidRDefault="00356CA8" w:rsidP="00356CA8">
      <w:pPr>
        <w:spacing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356CA8" w:rsidRDefault="00356CA8" w:rsidP="00356CA8">
      <w:pPr>
        <w:spacing w:after="0"/>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w:t>
      </w:r>
      <w:r w:rsidR="00D34F12">
        <w:rPr>
          <w:rFonts w:ascii="Open Sans" w:eastAsia="Open Sans" w:hAnsi="Open Sans" w:cs="Open Sans"/>
        </w:rPr>
        <w:t xml:space="preserve"> write in a preferred term.</w:t>
      </w:r>
      <w:r w:rsidR="00D34F12">
        <w:rPr>
          <w:rFonts w:ascii="Open Sans" w:eastAsia="Open Sans" w:hAnsi="Open Sans" w:cs="Open Sans"/>
        </w:rPr>
        <w:br/>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6CA8" w:rsidTr="0062628D">
        <w:tc>
          <w:tcPr>
            <w:tcW w:w="472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2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2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I prefer to use another term</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roofErr w:type="gramStart"/>
            <w:r>
              <w:rPr>
                <w:rFonts w:ascii="Open Sans" w:eastAsia="Open Sans" w:hAnsi="Open Sans" w:cs="Open Sans"/>
              </w:rPr>
              <w:t>……………………………………...</w:t>
            </w:r>
            <w:proofErr w:type="gramEnd"/>
          </w:p>
        </w:tc>
        <w:tc>
          <w:tcPr>
            <w:tcW w:w="69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1080"/>
        </w:trPr>
        <w:tc>
          <w:tcPr>
            <w:tcW w:w="4755"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lastRenderedPageBreak/>
              <w:t>I prefer to use another term</w:t>
            </w:r>
          </w:p>
          <w:p w:rsidR="00356CA8" w:rsidRDefault="00356CA8" w:rsidP="0062628D">
            <w:pPr>
              <w:spacing w:after="0"/>
              <w:rPr>
                <w:rFonts w:ascii="Open Sans" w:eastAsia="Open Sans" w:hAnsi="Open Sans" w:cs="Open Sans"/>
              </w:rPr>
            </w:pPr>
          </w:p>
          <w:p w:rsidR="00356CA8" w:rsidRDefault="00356CA8" w:rsidP="0062628D">
            <w:pPr>
              <w:spacing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p>
          <w:p w:rsidR="00356CA8" w:rsidRDefault="00356CA8" w:rsidP="0062628D">
            <w:pPr>
              <w:spacing w:after="0"/>
            </w:pPr>
          </w:p>
        </w:tc>
      </w:tr>
    </w:tbl>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Ethnic origin</w:t>
      </w:r>
      <w:r>
        <w:rPr>
          <w:rFonts w:ascii="Open Sans" w:eastAsia="Open Sans" w:hAnsi="Open Sans" w:cs="Open Sans"/>
        </w:rPr>
        <w:br/>
      </w:r>
      <w:proofErr w:type="gramStart"/>
      <w:r>
        <w:rPr>
          <w:rFonts w:ascii="Open Sans" w:eastAsia="Open Sans" w:hAnsi="Open Sans" w:cs="Open Sans"/>
        </w:rPr>
        <w:t>How</w:t>
      </w:r>
      <w:proofErr w:type="gramEnd"/>
      <w:r>
        <w:rPr>
          <w:rFonts w:ascii="Open Sans" w:eastAsia="Open Sans" w:hAnsi="Open Sans" w:cs="Open Sans"/>
        </w:rPr>
        <w:t xml:space="preserve"> would you describe yourself? Choose </w:t>
      </w:r>
      <w:r>
        <w:rPr>
          <w:rFonts w:ascii="Open Sans" w:eastAsia="Open Sans" w:hAnsi="Open Sans" w:cs="Open Sans"/>
          <w:b/>
        </w:rPr>
        <w:t>one</w:t>
      </w:r>
      <w:r>
        <w:rPr>
          <w:rFonts w:ascii="Open Sans" w:eastAsia="Open Sans" w:hAnsi="Open Sans" w:cs="Open Sans"/>
        </w:rPr>
        <w:t xml:space="preserve"> section (A to E) and put a cross in the relevant box within it.</w:t>
      </w:r>
    </w:p>
    <w:p w:rsidR="00356CA8" w:rsidRDefault="00356CA8" w:rsidP="00356CA8">
      <w:pPr>
        <w:spacing w:after="0"/>
        <w:rPr>
          <w:rFonts w:ascii="Open Sans" w:eastAsia="Open Sans" w:hAnsi="Open Sans" w:cs="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6CA8" w:rsidTr="0062628D">
        <w:trPr>
          <w:trHeight w:val="42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White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Mixed/multiple ethnic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Asian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Other Black/African/Caribbean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8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ethnic group</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 xml:space="preserve">A disabled person </w:t>
      </w:r>
      <w:proofErr w:type="gramStart"/>
      <w:r>
        <w:rPr>
          <w:rFonts w:ascii="Open Sans" w:eastAsia="Open Sans" w:hAnsi="Open Sans" w:cs="Open Sans"/>
        </w:rPr>
        <w:t>is defined</w:t>
      </w:r>
      <w:proofErr w:type="gramEnd"/>
      <w:r>
        <w:rPr>
          <w:rFonts w:ascii="Open Sans" w:eastAsia="Open Sans" w:hAnsi="Open Sans" w:cs="Open Sans"/>
        </w:rPr>
        <w:t xml:space="preserve">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356CA8" w:rsidRDefault="00356CA8" w:rsidP="00356CA8">
      <w:pPr>
        <w:shd w:val="clear" w:color="auto" w:fill="FFFFFF"/>
        <w:spacing w:after="0" w:line="288" w:lineRule="auto"/>
        <w:rPr>
          <w:rFonts w:ascii="Open Sans" w:eastAsia="Open Sans" w:hAnsi="Open Sans" w:cs="Open Sans"/>
        </w:rPr>
      </w:pPr>
    </w:p>
    <w:p w:rsidR="00356CA8" w:rsidRDefault="00356CA8" w:rsidP="00356CA8">
      <w:pPr>
        <w:shd w:val="clear" w:color="auto" w:fill="FFFFFF"/>
        <w:spacing w:after="0"/>
        <w:rPr>
          <w:rFonts w:ascii="Open Sans" w:eastAsia="Open Sans" w:hAnsi="Open Sans" w:cs="Open Sans"/>
        </w:rPr>
      </w:pPr>
      <w:r>
        <w:rPr>
          <w:rFonts w:ascii="Open Sans" w:eastAsia="Open Sans" w:hAnsi="Open Sans" w:cs="Open Sans"/>
        </w:rPr>
        <w:t xml:space="preserve">Do you consider yourself to </w:t>
      </w:r>
      <w:proofErr w:type="gramStart"/>
      <w:r>
        <w:rPr>
          <w:rFonts w:ascii="Open Sans" w:eastAsia="Open Sans" w:hAnsi="Open Sans" w:cs="Open Sans"/>
        </w:rPr>
        <w:t>be disabled</w:t>
      </w:r>
      <w:proofErr w:type="gramEnd"/>
      <w:r>
        <w:rPr>
          <w:rFonts w:ascii="Open Sans" w:eastAsia="Open Sans" w:hAnsi="Open Sans" w:cs="Open Sans"/>
        </w:rPr>
        <w:t xml:space="preserve"> under the Equality Act 2010?</w:t>
      </w:r>
    </w:p>
    <w:p w:rsidR="00356CA8" w:rsidRDefault="00356CA8" w:rsidP="00356CA8">
      <w:pPr>
        <w:spacing w:after="0"/>
        <w:rPr>
          <w:rFonts w:ascii="Open Sans" w:eastAsia="Open Sans" w:hAnsi="Open Sans" w:cs="Open Sans"/>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356CA8" w:rsidTr="0062628D">
        <w:tc>
          <w:tcPr>
            <w:tcW w:w="8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8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w:t>
      </w:r>
      <w:proofErr w:type="gramStart"/>
      <w:r>
        <w:rPr>
          <w:rFonts w:ascii="Open Sans" w:eastAsia="Open Sans" w:hAnsi="Open Sans" w:cs="Open Sans"/>
          <w:i/>
        </w:rPr>
        <w:t>be made</w:t>
      </w:r>
      <w:proofErr w:type="gramEnd"/>
      <w:r>
        <w:rPr>
          <w:rFonts w:ascii="Open Sans" w:eastAsia="Open Sans" w:hAnsi="Open Sans" w:cs="Open Sans"/>
          <w:i/>
        </w:rPr>
        <w:t xml:space="preserve"> in the recruitment process or at work subsequently if appointed, please make sure you tell us separately from this form. We follow the social model of </w:t>
      </w:r>
      <w:proofErr w:type="gramStart"/>
      <w:r>
        <w:rPr>
          <w:rFonts w:ascii="Open Sans" w:eastAsia="Open Sans" w:hAnsi="Open Sans" w:cs="Open Sans"/>
          <w:i/>
        </w:rPr>
        <w:t>disability which</w:t>
      </w:r>
      <w:proofErr w:type="gramEnd"/>
      <w:r>
        <w:rPr>
          <w:rFonts w:ascii="Open Sans" w:eastAsia="Open Sans" w:hAnsi="Open Sans" w:cs="Open Sans"/>
          <w:i/>
        </w:rPr>
        <w:t xml:space="preserve"> believes that it is the barriers created by society which disable people. We will use reasonable adjustments wherever possible to remove those barriers. </w:t>
      </w:r>
    </w:p>
    <w:p w:rsidR="00356CA8" w:rsidRDefault="00356CA8" w:rsidP="00356CA8">
      <w:pPr>
        <w:spacing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356CA8" w:rsidRDefault="00356CA8" w:rsidP="00356CA8">
      <w:pPr>
        <w:spacing w:after="0"/>
        <w:rPr>
          <w:rFonts w:ascii="Open Sans" w:eastAsia="Open Sans" w:hAnsi="Open Sans" w:cs="Open Sans"/>
          <w:b/>
          <w:sz w:val="28"/>
          <w:szCs w:val="28"/>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356CA8" w:rsidTr="0062628D">
        <w:trPr>
          <w:trHeight w:val="520"/>
        </w:trPr>
        <w:tc>
          <w:tcPr>
            <w:tcW w:w="7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b/>
              </w:rPr>
            </w:pPr>
          </w:p>
        </w:tc>
      </w:tr>
      <w:tr w:rsidR="00356CA8" w:rsidTr="0062628D">
        <w:trPr>
          <w:trHeight w:val="520"/>
        </w:trPr>
        <w:tc>
          <w:tcPr>
            <w:tcW w:w="7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b/>
              </w:rPr>
            </w:pPr>
          </w:p>
        </w:tc>
      </w:tr>
    </w:tbl>
    <w:p w:rsidR="00356CA8" w:rsidRDefault="00356CA8" w:rsidP="00356CA8">
      <w:pPr>
        <w:spacing w:after="0"/>
        <w:rPr>
          <w:rFonts w:ascii="Open Sans" w:eastAsia="Open Sans" w:hAnsi="Open Sans" w:cs="Open Sans"/>
          <w:b/>
          <w:sz w:val="28"/>
          <w:szCs w:val="28"/>
        </w:rPr>
      </w:pPr>
      <w:r>
        <w:rPr>
          <w:rFonts w:ascii="Open Sans" w:eastAsia="Open Sans" w:hAnsi="Open Sans" w:cs="Open Sans"/>
          <w:b/>
          <w:sz w:val="28"/>
          <w:szCs w:val="28"/>
        </w:rPr>
        <w:br/>
      </w: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lastRenderedPageBreak/>
              <w:t>No religion</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religion or belief</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b/>
        </w:rPr>
      </w:pPr>
      <w:r>
        <w:rPr>
          <w:rFonts w:ascii="Open Sans" w:eastAsia="Open Sans" w:hAnsi="Open Sans" w:cs="Open Sans"/>
          <w:b/>
        </w:rPr>
        <w:t>How did you hear about this opportunity?</w:t>
      </w:r>
    </w:p>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b/>
        </w:rPr>
      </w:pPr>
      <w:r>
        <w:rPr>
          <w:rFonts w:ascii="Open Sans" w:eastAsia="Open Sans" w:hAnsi="Open Sans" w:cs="Open Sans"/>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56CA8" w:rsidTr="0062628D">
        <w:tc>
          <w:tcPr>
            <w:tcW w:w="9072"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b/>
              </w:rPr>
            </w:pPr>
          </w:p>
          <w:p w:rsidR="00356CA8" w:rsidRDefault="00356CA8" w:rsidP="0062628D">
            <w:pPr>
              <w:widowControl w:val="0"/>
              <w:spacing w:after="0"/>
              <w:rPr>
                <w:rFonts w:ascii="Open Sans" w:eastAsia="Open Sans" w:hAnsi="Open Sans" w:cs="Open Sans"/>
                <w:b/>
              </w:rPr>
            </w:pPr>
          </w:p>
          <w:p w:rsidR="00356CA8" w:rsidRDefault="00356CA8" w:rsidP="0062628D">
            <w:pPr>
              <w:widowControl w:val="0"/>
              <w:spacing w:after="0"/>
              <w:rPr>
                <w:rFonts w:ascii="Open Sans" w:eastAsia="Open Sans" w:hAnsi="Open Sans" w:cs="Open Sans"/>
                <w:b/>
              </w:rPr>
            </w:pPr>
          </w:p>
          <w:p w:rsidR="00356CA8" w:rsidRDefault="00356CA8" w:rsidP="0062628D">
            <w:pPr>
              <w:widowControl w:val="0"/>
              <w:spacing w:after="0"/>
              <w:rPr>
                <w:rFonts w:ascii="Open Sans" w:eastAsia="Open Sans" w:hAnsi="Open Sans" w:cs="Open Sans"/>
                <w:b/>
              </w:rPr>
            </w:pPr>
          </w:p>
        </w:tc>
      </w:tr>
    </w:tbl>
    <w:p w:rsidR="0073560C" w:rsidRDefault="0073560C" w:rsidP="006479A7">
      <w:pPr>
        <w:pStyle w:val="Default"/>
      </w:pPr>
    </w:p>
    <w:sectPr w:rsidR="0073560C" w:rsidSect="00A50C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lh6.googleusercontent.com/YNyqUVsUzJu1Ds5znLMdwiUxjsCWZK4VHAqk0cg1Aw6e7qGchRj5JqgiLnTAtMX3QbsNkkjXS2wf-LOPFyXWJRQTlC4OO2mW16rvZXvNhKdXWsz2adErewpIOsDX7QPX6_DP3Qnd" style="width:36pt;height:32.25pt;visibility:visible;mso-wrap-style:square" o:bullet="t">
        <v:imagedata r:id="rId1" o:title="YNyqUVsUzJu1Ds5znLMdwiUxjsCWZK4VHAqk0cg1Aw6e7qGchRj5JqgiLnTAtMX3QbsNkkjXS2wf-LOPFyXWJRQTlC4OO2mW16rvZXvNhKdXWsz2adErewpIOsDX7QPX6_DP3Qnd"/>
      </v:shape>
    </w:pict>
  </w:numPicBullet>
  <w:numPicBullet w:numPicBulletId="1">
    <w:pict>
      <v:shape id="_x0000_i1049" type="#_x0000_t75" alt="https://lh6.googleusercontent.com/NNLW4RTlsjkVLAyNIMjcIdCIFwRDadd9mbVZcacoHGiHwcDDvICoXRaQGKJHhfofDhmwXELOOc9nB1MV9xOWT6xLKH69Oy_ruktU4bLGA2cJlq3JAybIodU99iVEyXvz96CPA672" style="width:39pt;height:33.75pt;visibility:visible;mso-wrap-style:square" o:bullet="t">
        <v:imagedata r:id="rId2" o:title="NNLW4RTlsjkVLAyNIMjcIdCIFwRDadd9mbVZcacoHGiHwcDDvICoXRaQGKJHhfofDhmwXELOOc9nB1MV9xOWT6xLKH69Oy_ruktU4bLGA2cJlq3JAybIodU99iVEyXvz96CPA672"/>
      </v:shape>
    </w:pict>
  </w:numPicBullet>
  <w:abstractNum w:abstractNumId="0"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F3112"/>
    <w:multiLevelType w:val="hybridMultilevel"/>
    <w:tmpl w:val="69C0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AF735A"/>
    <w:multiLevelType w:val="hybridMultilevel"/>
    <w:tmpl w:val="27B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32B5A"/>
    <w:multiLevelType w:val="hybridMultilevel"/>
    <w:tmpl w:val="F62CC0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ascii="Symbol" w:hAnsi="Symbol" w:hint="default"/>
      </w:rPr>
    </w:lvl>
    <w:lvl w:ilvl="1" w:tplc="EB325B36" w:tentative="1">
      <w:start w:val="1"/>
      <w:numFmt w:val="bullet"/>
      <w:lvlText w:val=""/>
      <w:lvlJc w:val="left"/>
      <w:pPr>
        <w:tabs>
          <w:tab w:val="num" w:pos="1440"/>
        </w:tabs>
        <w:ind w:left="1440" w:hanging="360"/>
      </w:pPr>
      <w:rPr>
        <w:rFonts w:ascii="Symbol" w:hAnsi="Symbol" w:hint="default"/>
      </w:rPr>
    </w:lvl>
    <w:lvl w:ilvl="2" w:tplc="BD58653E" w:tentative="1">
      <w:start w:val="1"/>
      <w:numFmt w:val="bullet"/>
      <w:lvlText w:val=""/>
      <w:lvlJc w:val="left"/>
      <w:pPr>
        <w:tabs>
          <w:tab w:val="num" w:pos="2160"/>
        </w:tabs>
        <w:ind w:left="2160" w:hanging="360"/>
      </w:pPr>
      <w:rPr>
        <w:rFonts w:ascii="Symbol" w:hAnsi="Symbol" w:hint="default"/>
      </w:rPr>
    </w:lvl>
    <w:lvl w:ilvl="3" w:tplc="834457C8" w:tentative="1">
      <w:start w:val="1"/>
      <w:numFmt w:val="bullet"/>
      <w:lvlText w:val=""/>
      <w:lvlJc w:val="left"/>
      <w:pPr>
        <w:tabs>
          <w:tab w:val="num" w:pos="2880"/>
        </w:tabs>
        <w:ind w:left="2880" w:hanging="360"/>
      </w:pPr>
      <w:rPr>
        <w:rFonts w:ascii="Symbol" w:hAnsi="Symbol" w:hint="default"/>
      </w:rPr>
    </w:lvl>
    <w:lvl w:ilvl="4" w:tplc="24E0E6FC" w:tentative="1">
      <w:start w:val="1"/>
      <w:numFmt w:val="bullet"/>
      <w:lvlText w:val=""/>
      <w:lvlJc w:val="left"/>
      <w:pPr>
        <w:tabs>
          <w:tab w:val="num" w:pos="3600"/>
        </w:tabs>
        <w:ind w:left="3600" w:hanging="360"/>
      </w:pPr>
      <w:rPr>
        <w:rFonts w:ascii="Symbol" w:hAnsi="Symbol" w:hint="default"/>
      </w:rPr>
    </w:lvl>
    <w:lvl w:ilvl="5" w:tplc="D9C603B0" w:tentative="1">
      <w:start w:val="1"/>
      <w:numFmt w:val="bullet"/>
      <w:lvlText w:val=""/>
      <w:lvlJc w:val="left"/>
      <w:pPr>
        <w:tabs>
          <w:tab w:val="num" w:pos="4320"/>
        </w:tabs>
        <w:ind w:left="4320" w:hanging="360"/>
      </w:pPr>
      <w:rPr>
        <w:rFonts w:ascii="Symbol" w:hAnsi="Symbol" w:hint="default"/>
      </w:rPr>
    </w:lvl>
    <w:lvl w:ilvl="6" w:tplc="F7E6EC10" w:tentative="1">
      <w:start w:val="1"/>
      <w:numFmt w:val="bullet"/>
      <w:lvlText w:val=""/>
      <w:lvlJc w:val="left"/>
      <w:pPr>
        <w:tabs>
          <w:tab w:val="num" w:pos="5040"/>
        </w:tabs>
        <w:ind w:left="5040" w:hanging="360"/>
      </w:pPr>
      <w:rPr>
        <w:rFonts w:ascii="Symbol" w:hAnsi="Symbol" w:hint="default"/>
      </w:rPr>
    </w:lvl>
    <w:lvl w:ilvl="7" w:tplc="EB2CA202" w:tentative="1">
      <w:start w:val="1"/>
      <w:numFmt w:val="bullet"/>
      <w:lvlText w:val=""/>
      <w:lvlJc w:val="left"/>
      <w:pPr>
        <w:tabs>
          <w:tab w:val="num" w:pos="5760"/>
        </w:tabs>
        <w:ind w:left="5760" w:hanging="360"/>
      </w:pPr>
      <w:rPr>
        <w:rFonts w:ascii="Symbol" w:hAnsi="Symbol" w:hint="default"/>
      </w:rPr>
    </w:lvl>
    <w:lvl w:ilvl="8" w:tplc="925070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B0E5A"/>
    <w:multiLevelType w:val="hybridMultilevel"/>
    <w:tmpl w:val="ADAC1720"/>
    <w:lvl w:ilvl="0" w:tplc="0809000B">
      <w:start w:val="1"/>
      <w:numFmt w:val="bullet"/>
      <w:lvlText w:val=""/>
      <w:lvlJc w:val="left"/>
      <w:pPr>
        <w:tabs>
          <w:tab w:val="num" w:pos="720"/>
        </w:tabs>
        <w:ind w:left="720" w:hanging="360"/>
      </w:pPr>
      <w:rPr>
        <w:rFonts w:ascii="Wingdings" w:hAnsi="Wingding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BE146FC"/>
    <w:multiLevelType w:val="hybridMultilevel"/>
    <w:tmpl w:val="D0E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9BE1043"/>
    <w:multiLevelType w:val="hybridMultilevel"/>
    <w:tmpl w:val="1E1C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69455BBD"/>
    <w:multiLevelType w:val="hybridMultilevel"/>
    <w:tmpl w:val="576E81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067B45"/>
    <w:multiLevelType w:val="hybridMultilevel"/>
    <w:tmpl w:val="2C18D8E4"/>
    <w:lvl w:ilvl="0" w:tplc="506A89B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02AC8"/>
    <w:multiLevelType w:val="hybridMultilevel"/>
    <w:tmpl w:val="CBE83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ascii="Symbol" w:hAnsi="Symbol"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8E7BD4"/>
    <w:multiLevelType w:val="hybridMultilevel"/>
    <w:tmpl w:val="754E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22"/>
  </w:num>
  <w:num w:numId="5">
    <w:abstractNumId w:val="14"/>
  </w:num>
  <w:num w:numId="6">
    <w:abstractNumId w:val="8"/>
  </w:num>
  <w:num w:numId="7">
    <w:abstractNumId w:val="9"/>
  </w:num>
  <w:num w:numId="8">
    <w:abstractNumId w:val="6"/>
  </w:num>
  <w:num w:numId="9">
    <w:abstractNumId w:val="0"/>
  </w:num>
  <w:num w:numId="10">
    <w:abstractNumId w:val="15"/>
  </w:num>
  <w:num w:numId="11">
    <w:abstractNumId w:val="18"/>
  </w:num>
  <w:num w:numId="12">
    <w:abstractNumId w:val="16"/>
  </w:num>
  <w:num w:numId="13">
    <w:abstractNumId w:val="21"/>
  </w:num>
  <w:num w:numId="14">
    <w:abstractNumId w:val="5"/>
  </w:num>
  <w:num w:numId="15">
    <w:abstractNumId w:val="2"/>
  </w:num>
  <w:num w:numId="16">
    <w:abstractNumId w:val="13"/>
  </w:num>
  <w:num w:numId="17">
    <w:abstractNumId w:val="1"/>
  </w:num>
  <w:num w:numId="18">
    <w:abstractNumId w:val="4"/>
  </w:num>
  <w:num w:numId="19">
    <w:abstractNumId w:val="20"/>
  </w:num>
  <w:num w:numId="20">
    <w:abstractNumId w:val="10"/>
  </w:num>
  <w:num w:numId="21">
    <w:abstractNumId w:val="12"/>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NDM0MzIyNDAwMbdQ0lEKTi0uzszPAykwNKoFAOFg7KQtAAAA"/>
  </w:docVars>
  <w:rsids>
    <w:rsidRoot w:val="00EC5378"/>
    <w:rsid w:val="00030FB7"/>
    <w:rsid w:val="0005174F"/>
    <w:rsid w:val="000A4BF0"/>
    <w:rsid w:val="000D39BC"/>
    <w:rsid w:val="000E2719"/>
    <w:rsid w:val="00135B94"/>
    <w:rsid w:val="00137410"/>
    <w:rsid w:val="00194A45"/>
    <w:rsid w:val="001E59BC"/>
    <w:rsid w:val="001F381C"/>
    <w:rsid w:val="00214CF2"/>
    <w:rsid w:val="00217120"/>
    <w:rsid w:val="00222F88"/>
    <w:rsid w:val="002631C2"/>
    <w:rsid w:val="002963EA"/>
    <w:rsid w:val="002B3CD7"/>
    <w:rsid w:val="002B40A6"/>
    <w:rsid w:val="00311E6E"/>
    <w:rsid w:val="00356CA8"/>
    <w:rsid w:val="003605C6"/>
    <w:rsid w:val="003B3D4A"/>
    <w:rsid w:val="00447911"/>
    <w:rsid w:val="00454337"/>
    <w:rsid w:val="004C2926"/>
    <w:rsid w:val="004C29E6"/>
    <w:rsid w:val="004D4478"/>
    <w:rsid w:val="0050340C"/>
    <w:rsid w:val="00506F61"/>
    <w:rsid w:val="00525347"/>
    <w:rsid w:val="005734F0"/>
    <w:rsid w:val="005E3142"/>
    <w:rsid w:val="005E4B75"/>
    <w:rsid w:val="00606F19"/>
    <w:rsid w:val="0062628D"/>
    <w:rsid w:val="00640693"/>
    <w:rsid w:val="006479A7"/>
    <w:rsid w:val="00693BFB"/>
    <w:rsid w:val="006B37EB"/>
    <w:rsid w:val="006C0189"/>
    <w:rsid w:val="006D1182"/>
    <w:rsid w:val="006D30D4"/>
    <w:rsid w:val="00703A6E"/>
    <w:rsid w:val="00715425"/>
    <w:rsid w:val="00722AAE"/>
    <w:rsid w:val="007249BF"/>
    <w:rsid w:val="0073560C"/>
    <w:rsid w:val="00750617"/>
    <w:rsid w:val="00762902"/>
    <w:rsid w:val="00777F4C"/>
    <w:rsid w:val="00781FAB"/>
    <w:rsid w:val="007B3526"/>
    <w:rsid w:val="007D56AE"/>
    <w:rsid w:val="007F15F5"/>
    <w:rsid w:val="008222F1"/>
    <w:rsid w:val="0087357B"/>
    <w:rsid w:val="008A0C58"/>
    <w:rsid w:val="008F6C87"/>
    <w:rsid w:val="009140CA"/>
    <w:rsid w:val="009262AE"/>
    <w:rsid w:val="009343F9"/>
    <w:rsid w:val="00934E79"/>
    <w:rsid w:val="00952A08"/>
    <w:rsid w:val="00974193"/>
    <w:rsid w:val="009A35C7"/>
    <w:rsid w:val="009C103F"/>
    <w:rsid w:val="009C5BE7"/>
    <w:rsid w:val="009E34BB"/>
    <w:rsid w:val="00A24760"/>
    <w:rsid w:val="00A50C78"/>
    <w:rsid w:val="00A650CB"/>
    <w:rsid w:val="00A73BAB"/>
    <w:rsid w:val="00AC33EE"/>
    <w:rsid w:val="00AF3FFE"/>
    <w:rsid w:val="00AF795E"/>
    <w:rsid w:val="00B45DB8"/>
    <w:rsid w:val="00B52FB3"/>
    <w:rsid w:val="00B63174"/>
    <w:rsid w:val="00BD13D4"/>
    <w:rsid w:val="00C0057B"/>
    <w:rsid w:val="00C04DC5"/>
    <w:rsid w:val="00C1062B"/>
    <w:rsid w:val="00C275D2"/>
    <w:rsid w:val="00C32BE9"/>
    <w:rsid w:val="00C55E7A"/>
    <w:rsid w:val="00C97432"/>
    <w:rsid w:val="00CA6391"/>
    <w:rsid w:val="00CD2C6A"/>
    <w:rsid w:val="00CE6081"/>
    <w:rsid w:val="00D2508E"/>
    <w:rsid w:val="00D34F12"/>
    <w:rsid w:val="00DE577E"/>
    <w:rsid w:val="00E14274"/>
    <w:rsid w:val="00E4103C"/>
    <w:rsid w:val="00E7796C"/>
    <w:rsid w:val="00E8343D"/>
    <w:rsid w:val="00EB0119"/>
    <w:rsid w:val="00EB6622"/>
    <w:rsid w:val="00EC5378"/>
    <w:rsid w:val="00EC5A12"/>
    <w:rsid w:val="00F335A4"/>
    <w:rsid w:val="00F668B9"/>
    <w:rsid w:val="00F70F09"/>
    <w:rsid w:val="00F7750B"/>
    <w:rsid w:val="00F933A5"/>
    <w:rsid w:val="00FC10B2"/>
    <w:rsid w:val="00FC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91F9"/>
  <w15:docId w15:val="{2FEE92BD-1980-4209-B809-37885E8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eastAsia="Arial"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customStyle="1" w:styleId="Heading2Char">
    <w:name w:val="Heading 2 Char"/>
    <w:basedOn w:val="DefaultParagraphFont"/>
    <w:link w:val="Heading2"/>
    <w:rsid w:val="00356CA8"/>
    <w:rPr>
      <w:rFonts w:ascii="Arial" w:eastAsia="Arial" w:hAnsi="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356CA8"/>
    <w:rPr>
      <w:rFonts w:ascii="Arial" w:eastAsia="Arial" w:hAnsi="Arial" w:cs="Arial"/>
      <w:b/>
      <w:color w:val="000000"/>
      <w:sz w:val="24"/>
      <w:szCs w:val="24"/>
      <w:lang w:val="en" w:eastAsia="en-GB"/>
    </w:rPr>
  </w:style>
  <w:style w:type="paragraph" w:customStyle="1" w:styleId="Default">
    <w:name w:val="Default"/>
    <w:rsid w:val="007356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517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 TargetMode="External"/><Relationship Id="rId13" Type="http://schemas.openxmlformats.org/officeDocument/2006/relationships/image" Target="media/image7.png"/><Relationship Id="rId18" Type="http://schemas.openxmlformats.org/officeDocument/2006/relationships/hyperlink" Target="mailto:recruitment@citizensadviceharrow.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itizensadviceharrow.org.u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recruitment@citizensadviceharrow.org.uk" TargetMode="External"/><Relationship Id="rId4" Type="http://schemas.openxmlformats.org/officeDocument/2006/relationships/settings" Target="settings.xml"/><Relationship Id="rId9" Type="http://schemas.openxmlformats.org/officeDocument/2006/relationships/hyperlink" Target="https://www.citizensadvice.org.uk/about-us/our-work/annual-reports/"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81DB-50E2-46B7-89F4-88296839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adviser</cp:lastModifiedBy>
  <cp:revision>4</cp:revision>
  <dcterms:created xsi:type="dcterms:W3CDTF">2022-03-31T13:53:00Z</dcterms:created>
  <dcterms:modified xsi:type="dcterms:W3CDTF">2022-04-01T09:39:00Z</dcterms:modified>
</cp:coreProperties>
</file>